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9FE6" w14:textId="0D50776E" w:rsidR="00A769C0" w:rsidRDefault="00A769C0" w:rsidP="00DC3AC8">
      <w:pPr>
        <w:pStyle w:val="Heading1"/>
      </w:pPr>
      <w:r>
        <w:t xml:space="preserve">Grazing Wedge Printing and </w:t>
      </w:r>
      <w:r w:rsidR="00E21B95">
        <w:t>Downloading</w:t>
      </w:r>
      <w:r w:rsidR="00DC3AC8">
        <w:t xml:space="preserve"> video transcript</w:t>
      </w:r>
    </w:p>
    <w:p w14:paraId="5427E1D6" w14:textId="77777777" w:rsidR="000A1069" w:rsidRPr="000A1069" w:rsidRDefault="000A1069" w:rsidP="000A1069"/>
    <w:p w14:paraId="76C923AD" w14:textId="77777777" w:rsidR="00E21B95" w:rsidRDefault="00A769C0">
      <w:r>
        <w:t xml:space="preserve">Welcome to the collaborative effort of the University of Missouri Extension and the Dairy Grazing Alliance Program. </w:t>
      </w:r>
    </w:p>
    <w:p w14:paraId="06B67F99" w14:textId="1D6A9358" w:rsidR="00A769C0" w:rsidRDefault="00A769C0">
      <w:r>
        <w:t xml:space="preserve">We’re </w:t>
      </w:r>
      <w:r w:rsidR="00DE7783">
        <w:t>going</w:t>
      </w:r>
      <w:r>
        <w:t xml:space="preserve"> to discuss an easy way of printing and </w:t>
      </w:r>
      <w:r w:rsidR="00DE7783">
        <w:t>downloading</w:t>
      </w:r>
      <w:r>
        <w:t xml:space="preserve"> your grazing wedge.</w:t>
      </w:r>
    </w:p>
    <w:p w14:paraId="7774A34E" w14:textId="77777777" w:rsidR="00A769C0" w:rsidRDefault="00A769C0">
      <w:r>
        <w:t xml:space="preserve">As always you’re going to have to select, after you have logged in, *My Farms-* make sure you’re on the farm you want to print the grazing wedge from, and then select the *Grazing </w:t>
      </w:r>
      <w:proofErr w:type="gramStart"/>
      <w:r>
        <w:t>Wedge.*</w:t>
      </w:r>
      <w:proofErr w:type="gramEnd"/>
      <w:r>
        <w:t xml:space="preserve"> </w:t>
      </w:r>
    </w:p>
    <w:p w14:paraId="341662CD" w14:textId="77777777" w:rsidR="00274B1F" w:rsidRDefault="00A769C0">
      <w:r>
        <w:t xml:space="preserve">Select the date that you desire to print off or download. </w:t>
      </w:r>
    </w:p>
    <w:p w14:paraId="782F0531" w14:textId="1B700902" w:rsidR="00A769C0" w:rsidRDefault="00A769C0">
      <w:r>
        <w:t xml:space="preserve">You have two options: you can download the quick report, or a full report. Most of the time you’re probably going to be downloading the quick report, which is a one-page summary of what your farm is </w:t>
      </w:r>
      <w:r w:rsidR="00DE7783">
        <w:t>doing,</w:t>
      </w:r>
      <w:r>
        <w:t xml:space="preserve"> while the full report is more detailed information by paddock. </w:t>
      </w:r>
    </w:p>
    <w:p w14:paraId="121B4E38" w14:textId="6F8F5761" w:rsidR="00A769C0" w:rsidRDefault="00A769C0">
      <w:r>
        <w:t xml:space="preserve">This is an example of the quick report which is just showing the grazing wedge, and </w:t>
      </w:r>
      <w:r w:rsidR="00274B1F">
        <w:t>also some</w:t>
      </w:r>
      <w:r>
        <w:t xml:space="preserve"> pertinent data you may have entered such as the growth rate, the demand of how much grass you need to grow, your biomass, for the entire farm or your average cover, the number of cows, the dry matter intake you’re estimating, and the estimated cow days that may be available.</w:t>
      </w:r>
    </w:p>
    <w:p w14:paraId="13B5BFAF" w14:textId="77777777" w:rsidR="00D86D78" w:rsidRDefault="00A769C0">
      <w:r>
        <w:t xml:space="preserve">Once you’ve selected the quick report, and you decide you want export or print- here we are going to export a PDF.  </w:t>
      </w:r>
    </w:p>
    <w:p w14:paraId="1E8EAD99" w14:textId="6273E8C5" w:rsidR="00DE7783" w:rsidRDefault="00A769C0">
      <w:r>
        <w:t xml:space="preserve">We’re going to open the PDF. It just gives you a quick example of what you just looked at on the screen </w:t>
      </w:r>
      <w:r w:rsidR="00DE7783">
        <w:t xml:space="preserve">but now it’s in a PDF format. </w:t>
      </w:r>
    </w:p>
    <w:p w14:paraId="42C3C272" w14:textId="5594FDF9" w:rsidR="00DE7783" w:rsidRDefault="00DE7783">
      <w:r>
        <w:t>Or we could print, and now you are going to select your printer, and you have a hard copy.</w:t>
      </w:r>
    </w:p>
    <w:p w14:paraId="150B0ADA" w14:textId="77777777" w:rsidR="00DC3AC8" w:rsidRDefault="00DE7783">
      <w:r>
        <w:t>We can also do a download full report- again, it’s the same as the quick report, but has individual paddocks. As we export, open, and you can see it gives you a list of all your paddocks, with the pertinent information for each paddock. So, that is the full report.</w:t>
      </w:r>
    </w:p>
    <w:p w14:paraId="42723A62" w14:textId="57B12305" w:rsidR="00DE7783" w:rsidRDefault="00DE7783">
      <w:r>
        <w:t xml:space="preserve"> Again, with </w:t>
      </w:r>
      <w:r w:rsidR="00DC3AC8">
        <w:t>printing, select</w:t>
      </w:r>
      <w:r>
        <w:t xml:space="preserve"> your printer and hit print, so you have a hard copy of the full report. </w:t>
      </w:r>
    </w:p>
    <w:p w14:paraId="0F4594C0" w14:textId="17124746" w:rsidR="00DE7783" w:rsidRDefault="00DE7783">
      <w:r>
        <w:t>So if you have any questions, feel free to contact any faculty with University of Missouri Extension or the Dairy Grazing Alliance.</w:t>
      </w:r>
    </w:p>
    <w:sectPr w:rsidR="00DE7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C0"/>
    <w:rsid w:val="000A1069"/>
    <w:rsid w:val="001626D7"/>
    <w:rsid w:val="00274B1F"/>
    <w:rsid w:val="008E2C92"/>
    <w:rsid w:val="00A769C0"/>
    <w:rsid w:val="00B10B0D"/>
    <w:rsid w:val="00D86D78"/>
    <w:rsid w:val="00DC3AC8"/>
    <w:rsid w:val="00DE7783"/>
    <w:rsid w:val="00E2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DB5D"/>
  <w15:chartTrackingRefBased/>
  <w15:docId w15:val="{157C42E6-4AEA-445B-BC9D-9A56C977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9C0"/>
    <w:rPr>
      <w:rFonts w:eastAsiaTheme="majorEastAsia" w:cstheme="majorBidi"/>
      <w:color w:val="272727" w:themeColor="text1" w:themeTint="D8"/>
    </w:rPr>
  </w:style>
  <w:style w:type="paragraph" w:styleId="Title">
    <w:name w:val="Title"/>
    <w:basedOn w:val="Normal"/>
    <w:next w:val="Normal"/>
    <w:link w:val="TitleChar"/>
    <w:uiPriority w:val="10"/>
    <w:qFormat/>
    <w:rsid w:val="00A7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9C0"/>
    <w:pPr>
      <w:spacing w:before="160"/>
      <w:jc w:val="center"/>
    </w:pPr>
    <w:rPr>
      <w:i/>
      <w:iCs/>
      <w:color w:val="404040" w:themeColor="text1" w:themeTint="BF"/>
    </w:rPr>
  </w:style>
  <w:style w:type="character" w:customStyle="1" w:styleId="QuoteChar">
    <w:name w:val="Quote Char"/>
    <w:basedOn w:val="DefaultParagraphFont"/>
    <w:link w:val="Quote"/>
    <w:uiPriority w:val="29"/>
    <w:rsid w:val="00A769C0"/>
    <w:rPr>
      <w:i/>
      <w:iCs/>
      <w:color w:val="404040" w:themeColor="text1" w:themeTint="BF"/>
    </w:rPr>
  </w:style>
  <w:style w:type="paragraph" w:styleId="ListParagraph">
    <w:name w:val="List Paragraph"/>
    <w:basedOn w:val="Normal"/>
    <w:uiPriority w:val="34"/>
    <w:qFormat/>
    <w:rsid w:val="00A769C0"/>
    <w:pPr>
      <w:ind w:left="720"/>
      <w:contextualSpacing/>
    </w:pPr>
  </w:style>
  <w:style w:type="character" w:styleId="IntenseEmphasis">
    <w:name w:val="Intense Emphasis"/>
    <w:basedOn w:val="DefaultParagraphFont"/>
    <w:uiPriority w:val="21"/>
    <w:qFormat/>
    <w:rsid w:val="00A769C0"/>
    <w:rPr>
      <w:i/>
      <w:iCs/>
      <w:color w:val="0F4761" w:themeColor="accent1" w:themeShade="BF"/>
    </w:rPr>
  </w:style>
  <w:style w:type="paragraph" w:styleId="IntenseQuote">
    <w:name w:val="Intense Quote"/>
    <w:basedOn w:val="Normal"/>
    <w:next w:val="Normal"/>
    <w:link w:val="IntenseQuoteChar"/>
    <w:uiPriority w:val="30"/>
    <w:qFormat/>
    <w:rsid w:val="00A76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9C0"/>
    <w:rPr>
      <w:i/>
      <w:iCs/>
      <w:color w:val="0F4761" w:themeColor="accent1" w:themeShade="BF"/>
    </w:rPr>
  </w:style>
  <w:style w:type="character" w:styleId="IntenseReference">
    <w:name w:val="Intense Reference"/>
    <w:basedOn w:val="DefaultParagraphFont"/>
    <w:uiPriority w:val="32"/>
    <w:qFormat/>
    <w:rsid w:val="00A769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Salmons, Michael</dc:creator>
  <cp:keywords/>
  <dc:description/>
  <cp:lastModifiedBy>Salmons, Michael</cp:lastModifiedBy>
  <cp:revision>2</cp:revision>
  <dcterms:created xsi:type="dcterms:W3CDTF">2025-03-26T14:28:00Z</dcterms:created>
  <dcterms:modified xsi:type="dcterms:W3CDTF">2025-03-26T14:28:00Z</dcterms:modified>
</cp:coreProperties>
</file>