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24F2C" w14:textId="18A063F6" w:rsidR="00DA6E73" w:rsidRDefault="00827620" w:rsidP="008738D2">
      <w:pPr>
        <w:tabs>
          <w:tab w:val="left" w:pos="2057"/>
          <w:tab w:val="left" w:pos="2067"/>
        </w:tabs>
        <w:spacing w:line="240" w:lineRule="auto"/>
        <w:ind w:right="101"/>
        <w:jc w:val="center"/>
        <w:rPr>
          <w:b/>
          <w:bCs/>
          <w:noProof/>
          <w:color w:val="444444"/>
          <w:sz w:val="24"/>
          <w:szCs w:val="24"/>
        </w:rPr>
      </w:pPr>
      <w:r>
        <w:rPr>
          <w:b/>
          <w:bCs/>
          <w:color w:val="444444"/>
          <w:sz w:val="24"/>
          <w:szCs w:val="24"/>
        </w:rPr>
        <w:t xml:space="preserve">Addendum </w:t>
      </w:r>
      <w:r w:rsidR="00DA6E73">
        <w:rPr>
          <w:b/>
          <w:bCs/>
          <w:color w:val="444444"/>
          <w:sz w:val="24"/>
          <w:szCs w:val="24"/>
        </w:rPr>
        <w:t>1</w:t>
      </w:r>
      <w:r>
        <w:rPr>
          <w:b/>
          <w:bCs/>
          <w:color w:val="444444"/>
          <w:sz w:val="24"/>
          <w:szCs w:val="24"/>
        </w:rPr>
        <w:t xml:space="preserve">: </w:t>
      </w:r>
      <w:r w:rsidR="00BC1C3F" w:rsidRPr="00FA1FD6">
        <w:rPr>
          <w:b/>
          <w:bCs/>
          <w:color w:val="444444"/>
          <w:sz w:val="24"/>
          <w:szCs w:val="24"/>
        </w:rPr>
        <w:t xml:space="preserve">Missouri Sunshine Law Policy </w:t>
      </w:r>
      <w:r w:rsidR="00A1058A">
        <w:rPr>
          <w:b/>
          <w:bCs/>
          <w:color w:val="444444"/>
          <w:sz w:val="24"/>
          <w:szCs w:val="24"/>
        </w:rPr>
        <w:t xml:space="preserve">Template </w:t>
      </w:r>
      <w:r w:rsidR="00BC1C3F" w:rsidRPr="00FA1FD6">
        <w:rPr>
          <w:b/>
          <w:bCs/>
          <w:color w:val="444444"/>
          <w:sz w:val="24"/>
          <w:szCs w:val="24"/>
        </w:rPr>
        <w:t xml:space="preserve">for the </w:t>
      </w:r>
      <w:r w:rsidR="008738D2" w:rsidRPr="00FA1FD6">
        <w:rPr>
          <w:b/>
          <w:bCs/>
          <w:color w:val="444444"/>
          <w:sz w:val="24"/>
          <w:szCs w:val="24"/>
        </w:rPr>
        <w:t>(NAME OF ORGANIZATION)</w:t>
      </w:r>
      <w:r w:rsidR="00DA6E73" w:rsidRPr="00DA6E73">
        <w:rPr>
          <w:b/>
          <w:bCs/>
          <w:noProof/>
          <w:color w:val="444444"/>
          <w:sz w:val="24"/>
          <w:szCs w:val="24"/>
        </w:rPr>
        <w:t xml:space="preserve"> </w:t>
      </w:r>
    </w:p>
    <w:p w14:paraId="3A4A00FD" w14:textId="7BFB2188" w:rsidR="00BC1C3F" w:rsidRDefault="00DA6E73" w:rsidP="008738D2">
      <w:pPr>
        <w:tabs>
          <w:tab w:val="left" w:pos="2057"/>
          <w:tab w:val="left" w:pos="2067"/>
        </w:tabs>
        <w:spacing w:line="240" w:lineRule="auto"/>
        <w:ind w:right="101"/>
        <w:jc w:val="center"/>
        <w:rPr>
          <w:b/>
          <w:bCs/>
          <w:color w:val="444444"/>
          <w:sz w:val="24"/>
          <w:szCs w:val="24"/>
        </w:rPr>
      </w:pPr>
      <w:r>
        <w:rPr>
          <w:b/>
          <w:bCs/>
          <w:noProof/>
          <w:color w:val="444444"/>
          <w:sz w:val="24"/>
          <w:szCs w:val="24"/>
        </w:rPr>
        <w:drawing>
          <wp:inline distT="0" distB="0" distL="0" distR="0" wp14:anchorId="6F9608A5" wp14:editId="0683AAAA">
            <wp:extent cx="2028825" cy="647700"/>
            <wp:effectExtent l="0" t="0" r="0" b="0"/>
            <wp:docPr id="1328367008" name="Picture 1" descr="MU Exten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67008" name="Picture 1" descr="MU Extension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28825" cy="647700"/>
                    </a:xfrm>
                    <a:prstGeom prst="rect">
                      <a:avLst/>
                    </a:prstGeom>
                    <a:noFill/>
                  </pic:spPr>
                </pic:pic>
              </a:graphicData>
            </a:graphic>
          </wp:inline>
        </w:drawing>
      </w:r>
    </w:p>
    <w:p w14:paraId="68A935DA" w14:textId="06BABE79" w:rsidR="00DA6E73" w:rsidRPr="00DA6E73" w:rsidRDefault="00DA6E73" w:rsidP="00DA6E73">
      <w:pPr>
        <w:tabs>
          <w:tab w:val="left" w:pos="2057"/>
          <w:tab w:val="left" w:pos="2067"/>
        </w:tabs>
        <w:spacing w:line="240" w:lineRule="auto"/>
        <w:ind w:right="101"/>
        <w:rPr>
          <w:rFonts w:cstheme="minorHAnsi"/>
          <w:b/>
          <w:bCs/>
          <w:color w:val="444444"/>
          <w:sz w:val="24"/>
          <w:szCs w:val="24"/>
        </w:rPr>
      </w:pPr>
      <w:r w:rsidRPr="00DA6E73">
        <w:rPr>
          <w:rFonts w:cstheme="minorHAnsi"/>
          <w:b/>
          <w:bCs/>
          <w:color w:val="444444"/>
          <w:sz w:val="24"/>
          <w:szCs w:val="24"/>
        </w:rPr>
        <w:t xml:space="preserve">Developed by: </w:t>
      </w:r>
    </w:p>
    <w:p w14:paraId="735325F6" w14:textId="77777777" w:rsidR="001D6B05" w:rsidRDefault="00DA6E73" w:rsidP="001D6B05">
      <w:pPr>
        <w:tabs>
          <w:tab w:val="left" w:pos="2057"/>
          <w:tab w:val="left" w:pos="2067"/>
        </w:tabs>
        <w:spacing w:after="0" w:line="240" w:lineRule="auto"/>
        <w:ind w:right="101"/>
        <w:rPr>
          <w:rFonts w:cstheme="minorHAnsi"/>
          <w:b/>
          <w:bCs/>
          <w:color w:val="444444"/>
          <w:sz w:val="24"/>
          <w:szCs w:val="24"/>
        </w:rPr>
      </w:pPr>
      <w:r w:rsidRPr="00DA6E73">
        <w:rPr>
          <w:rFonts w:cstheme="minorHAnsi"/>
          <w:b/>
          <w:bCs/>
          <w:color w:val="444444"/>
          <w:sz w:val="24"/>
          <w:szCs w:val="24"/>
        </w:rPr>
        <w:t>Darla Campbell</w:t>
      </w:r>
    </w:p>
    <w:p w14:paraId="6C03303B" w14:textId="132D7E7C" w:rsidR="001D6B05" w:rsidRDefault="001D6B05" w:rsidP="001D6B05">
      <w:pPr>
        <w:tabs>
          <w:tab w:val="left" w:pos="2057"/>
          <w:tab w:val="left" w:pos="2067"/>
        </w:tabs>
        <w:spacing w:after="0" w:line="240" w:lineRule="auto"/>
        <w:ind w:right="101"/>
        <w:rPr>
          <w:rFonts w:cstheme="minorHAnsi"/>
          <w:b/>
          <w:bCs/>
          <w:color w:val="444444"/>
          <w:sz w:val="24"/>
          <w:szCs w:val="24"/>
        </w:rPr>
      </w:pPr>
      <w:r>
        <w:rPr>
          <w:rFonts w:cstheme="minorHAnsi"/>
          <w:b/>
          <w:bCs/>
          <w:color w:val="444444"/>
          <w:sz w:val="24"/>
          <w:szCs w:val="24"/>
        </w:rPr>
        <w:t>Community Development Specialist</w:t>
      </w:r>
    </w:p>
    <w:p w14:paraId="5B04CCD3" w14:textId="77777777" w:rsidR="001D6B05" w:rsidRDefault="001D6B05" w:rsidP="001D6B05">
      <w:pPr>
        <w:tabs>
          <w:tab w:val="left" w:pos="2057"/>
          <w:tab w:val="left" w:pos="2067"/>
        </w:tabs>
        <w:spacing w:after="0" w:line="240" w:lineRule="auto"/>
        <w:ind w:right="101"/>
        <w:rPr>
          <w:rFonts w:cstheme="minorHAnsi"/>
          <w:b/>
          <w:bCs/>
          <w:color w:val="444444"/>
          <w:sz w:val="24"/>
          <w:szCs w:val="24"/>
        </w:rPr>
      </w:pPr>
    </w:p>
    <w:p w14:paraId="15639E03" w14:textId="77777777" w:rsidR="001D6B05" w:rsidRDefault="00DA6E73" w:rsidP="001D6B05">
      <w:pPr>
        <w:tabs>
          <w:tab w:val="left" w:pos="2057"/>
          <w:tab w:val="left" w:pos="2067"/>
        </w:tabs>
        <w:spacing w:after="0" w:line="240" w:lineRule="auto"/>
        <w:ind w:right="101"/>
        <w:rPr>
          <w:rFonts w:cstheme="minorHAnsi"/>
          <w:b/>
          <w:bCs/>
          <w:color w:val="444444"/>
          <w:sz w:val="24"/>
          <w:szCs w:val="24"/>
        </w:rPr>
      </w:pPr>
      <w:r w:rsidRPr="00DA6E73">
        <w:rPr>
          <w:rFonts w:cstheme="minorHAnsi"/>
          <w:b/>
          <w:bCs/>
          <w:color w:val="444444"/>
          <w:sz w:val="24"/>
          <w:szCs w:val="24"/>
        </w:rPr>
        <w:t>Tracie Moore</w:t>
      </w:r>
    </w:p>
    <w:p w14:paraId="1A95B1EC" w14:textId="3A6EB82D" w:rsidR="001D6B05" w:rsidRDefault="001D6B05" w:rsidP="001D6B05">
      <w:pPr>
        <w:tabs>
          <w:tab w:val="left" w:pos="2057"/>
          <w:tab w:val="left" w:pos="2067"/>
        </w:tabs>
        <w:spacing w:after="0" w:line="240" w:lineRule="auto"/>
        <w:ind w:right="101"/>
        <w:rPr>
          <w:rFonts w:cstheme="minorHAnsi"/>
          <w:b/>
          <w:bCs/>
          <w:color w:val="444444"/>
          <w:sz w:val="24"/>
          <w:szCs w:val="24"/>
        </w:rPr>
      </w:pPr>
      <w:r>
        <w:rPr>
          <w:rFonts w:cstheme="minorHAnsi"/>
          <w:b/>
          <w:bCs/>
          <w:color w:val="444444"/>
          <w:sz w:val="24"/>
          <w:szCs w:val="24"/>
        </w:rPr>
        <w:t>Extension and Engagement Specialist</w:t>
      </w:r>
    </w:p>
    <w:p w14:paraId="4DA4C756" w14:textId="77777777" w:rsidR="001D6B05" w:rsidRDefault="001D6B05" w:rsidP="001D6B05">
      <w:pPr>
        <w:tabs>
          <w:tab w:val="left" w:pos="2057"/>
          <w:tab w:val="left" w:pos="2067"/>
        </w:tabs>
        <w:spacing w:after="0" w:line="240" w:lineRule="auto"/>
        <w:ind w:right="101"/>
        <w:rPr>
          <w:rFonts w:cstheme="minorHAnsi"/>
          <w:b/>
          <w:bCs/>
          <w:color w:val="444444"/>
          <w:sz w:val="24"/>
          <w:szCs w:val="24"/>
        </w:rPr>
      </w:pPr>
    </w:p>
    <w:p w14:paraId="6AC811B5" w14:textId="77777777" w:rsidR="001D6B05" w:rsidRDefault="00DA6E73" w:rsidP="001D6B05">
      <w:pPr>
        <w:tabs>
          <w:tab w:val="left" w:pos="2057"/>
          <w:tab w:val="left" w:pos="2067"/>
        </w:tabs>
        <w:spacing w:after="0" w:line="240" w:lineRule="auto"/>
        <w:ind w:right="101"/>
        <w:rPr>
          <w:rFonts w:cstheme="minorHAnsi"/>
          <w:b/>
          <w:bCs/>
          <w:color w:val="444444"/>
          <w:sz w:val="24"/>
          <w:szCs w:val="24"/>
        </w:rPr>
      </w:pPr>
      <w:r w:rsidRPr="00DA6E73">
        <w:rPr>
          <w:rFonts w:cstheme="minorHAnsi"/>
          <w:b/>
          <w:bCs/>
          <w:color w:val="444444"/>
          <w:sz w:val="24"/>
          <w:szCs w:val="24"/>
        </w:rPr>
        <w:t>Jackie Spainhower</w:t>
      </w:r>
      <w:r w:rsidRPr="00DA6E73">
        <w:rPr>
          <w:rFonts w:cstheme="minorHAnsi"/>
          <w:b/>
          <w:bCs/>
          <w:color w:val="444444"/>
          <w:sz w:val="24"/>
          <w:szCs w:val="24"/>
        </w:rPr>
        <w:tab/>
      </w:r>
      <w:r w:rsidRPr="00DA6E73">
        <w:rPr>
          <w:rFonts w:cstheme="minorHAnsi"/>
          <w:b/>
          <w:bCs/>
          <w:color w:val="444444"/>
          <w:sz w:val="24"/>
          <w:szCs w:val="24"/>
        </w:rPr>
        <w:tab/>
      </w:r>
      <w:r w:rsidRPr="00DA6E73">
        <w:rPr>
          <w:rFonts w:cstheme="minorHAnsi"/>
          <w:b/>
          <w:bCs/>
          <w:color w:val="444444"/>
          <w:sz w:val="24"/>
          <w:szCs w:val="24"/>
        </w:rPr>
        <w:tab/>
      </w:r>
    </w:p>
    <w:p w14:paraId="185C2B64" w14:textId="77777777" w:rsidR="001D6B05" w:rsidRDefault="001D6B05" w:rsidP="001D6B05">
      <w:pPr>
        <w:tabs>
          <w:tab w:val="left" w:pos="2057"/>
          <w:tab w:val="left" w:pos="2067"/>
        </w:tabs>
        <w:spacing w:after="0" w:line="240" w:lineRule="auto"/>
        <w:ind w:right="101"/>
        <w:rPr>
          <w:rFonts w:cstheme="minorHAnsi"/>
          <w:b/>
          <w:bCs/>
          <w:color w:val="444444"/>
          <w:sz w:val="24"/>
          <w:szCs w:val="24"/>
        </w:rPr>
      </w:pPr>
      <w:r>
        <w:rPr>
          <w:rFonts w:cstheme="minorHAnsi"/>
          <w:b/>
          <w:bCs/>
          <w:color w:val="444444"/>
          <w:sz w:val="24"/>
          <w:szCs w:val="24"/>
        </w:rPr>
        <w:t>Community Development Specialist</w:t>
      </w:r>
    </w:p>
    <w:p w14:paraId="0B94C753" w14:textId="44DCEEF5" w:rsidR="00DA6E73" w:rsidRPr="00DA6E73" w:rsidRDefault="00DA6E73" w:rsidP="00DA6E73">
      <w:pPr>
        <w:tabs>
          <w:tab w:val="left" w:pos="2057"/>
          <w:tab w:val="left" w:pos="2067"/>
        </w:tabs>
        <w:spacing w:line="240" w:lineRule="auto"/>
        <w:ind w:right="101"/>
        <w:rPr>
          <w:rFonts w:cstheme="minorHAnsi"/>
          <w:b/>
          <w:bCs/>
          <w:color w:val="444444"/>
          <w:sz w:val="24"/>
          <w:szCs w:val="24"/>
        </w:rPr>
      </w:pPr>
      <w:r w:rsidRPr="00DA6E73">
        <w:rPr>
          <w:rFonts w:cstheme="minorHAnsi"/>
          <w:b/>
          <w:bCs/>
          <w:color w:val="444444"/>
          <w:sz w:val="24"/>
          <w:szCs w:val="24"/>
        </w:rPr>
        <w:tab/>
      </w:r>
      <w:r w:rsidRPr="00DA6E73">
        <w:rPr>
          <w:rFonts w:cstheme="minorHAnsi"/>
          <w:b/>
          <w:bCs/>
          <w:color w:val="444444"/>
          <w:sz w:val="24"/>
          <w:szCs w:val="24"/>
        </w:rPr>
        <w:tab/>
      </w:r>
      <w:r w:rsidRPr="00DA6E73">
        <w:rPr>
          <w:rFonts w:cstheme="minorHAnsi"/>
          <w:b/>
          <w:bCs/>
          <w:color w:val="444444"/>
          <w:sz w:val="24"/>
          <w:szCs w:val="24"/>
        </w:rPr>
        <w:tab/>
      </w:r>
      <w:r w:rsidRPr="00DA6E73">
        <w:rPr>
          <w:rFonts w:cstheme="minorHAnsi"/>
          <w:b/>
          <w:bCs/>
          <w:color w:val="444444"/>
          <w:sz w:val="24"/>
          <w:szCs w:val="24"/>
        </w:rPr>
        <w:tab/>
      </w:r>
    </w:p>
    <w:p w14:paraId="74BC817F" w14:textId="6FAA98C0" w:rsidR="00DA6E73" w:rsidRPr="00DA6E73" w:rsidRDefault="00DA6E73" w:rsidP="00DA6E73">
      <w:pPr>
        <w:tabs>
          <w:tab w:val="left" w:pos="2057"/>
          <w:tab w:val="left" w:pos="2067"/>
        </w:tabs>
        <w:spacing w:line="240" w:lineRule="auto"/>
        <w:ind w:right="101"/>
        <w:rPr>
          <w:rFonts w:cstheme="minorHAnsi"/>
          <w:color w:val="000000"/>
          <w:sz w:val="24"/>
          <w:szCs w:val="24"/>
        </w:rPr>
      </w:pPr>
      <w:r w:rsidRPr="00DA6E73">
        <w:rPr>
          <w:rFonts w:cstheme="minorHAnsi"/>
          <w:b/>
          <w:bCs/>
          <w:color w:val="000000"/>
          <w:sz w:val="24"/>
          <w:szCs w:val="24"/>
        </w:rPr>
        <w:t>Purpose</w:t>
      </w:r>
      <w:r w:rsidRPr="00DA6E73">
        <w:rPr>
          <w:rFonts w:cstheme="minorHAnsi"/>
          <w:color w:val="000000"/>
          <w:sz w:val="24"/>
          <w:szCs w:val="24"/>
        </w:rPr>
        <w:br/>
        <w:t>Use this Missouri Sunshine Law Policy template to draft your own organization’s policy. Since every public board is required to have a policy, this template makes it easier and ensures you identify all critical components.</w:t>
      </w:r>
    </w:p>
    <w:p w14:paraId="73E6BE77" w14:textId="77777777" w:rsidR="00DA6E73" w:rsidRPr="00DA6E73" w:rsidRDefault="00DA6E73" w:rsidP="00DA6E73">
      <w:pPr>
        <w:spacing w:after="240"/>
        <w:rPr>
          <w:rFonts w:cstheme="minorHAnsi"/>
          <w:b/>
          <w:bCs/>
          <w:color w:val="000000"/>
          <w:sz w:val="24"/>
          <w:szCs w:val="24"/>
        </w:rPr>
      </w:pPr>
      <w:r w:rsidRPr="00DA6E73">
        <w:rPr>
          <w:rFonts w:cstheme="minorHAnsi"/>
          <w:b/>
          <w:bCs/>
          <w:color w:val="000000"/>
          <w:sz w:val="24"/>
          <w:szCs w:val="24"/>
        </w:rPr>
        <w:t>How to Use This Guide Sheet</w:t>
      </w:r>
    </w:p>
    <w:p w14:paraId="7625C58D" w14:textId="7AAFC0D5" w:rsidR="00DA6E73" w:rsidRPr="00DA6E73" w:rsidRDefault="00DA6E73" w:rsidP="00DA6E73">
      <w:pPr>
        <w:pStyle w:val="ListParagraph"/>
        <w:widowControl/>
        <w:numPr>
          <w:ilvl w:val="0"/>
          <w:numId w:val="4"/>
        </w:numPr>
        <w:autoSpaceDE/>
        <w:autoSpaceDN/>
        <w:spacing w:after="240"/>
        <w:rPr>
          <w:rFonts w:asciiTheme="minorHAnsi" w:hAnsiTheme="minorHAnsi" w:cstheme="minorHAnsi"/>
          <w:sz w:val="24"/>
          <w:szCs w:val="24"/>
        </w:rPr>
      </w:pPr>
      <w:r w:rsidRPr="00DA6E73">
        <w:rPr>
          <w:rFonts w:asciiTheme="minorHAnsi" w:hAnsiTheme="minorHAnsi" w:cstheme="minorHAnsi"/>
          <w:color w:val="000000"/>
          <w:sz w:val="24"/>
          <w:szCs w:val="24"/>
        </w:rPr>
        <w:t>Fill in the name of your organization in the requested locations.</w:t>
      </w:r>
    </w:p>
    <w:p w14:paraId="2218A8D6" w14:textId="3726644F" w:rsidR="00DA6E73" w:rsidRPr="00DA6E73" w:rsidRDefault="00DA6E73" w:rsidP="00DA6E73">
      <w:pPr>
        <w:pStyle w:val="ListParagraph"/>
        <w:widowControl/>
        <w:numPr>
          <w:ilvl w:val="0"/>
          <w:numId w:val="4"/>
        </w:numPr>
        <w:autoSpaceDE/>
        <w:autoSpaceDN/>
        <w:spacing w:after="240"/>
        <w:rPr>
          <w:rFonts w:asciiTheme="minorHAnsi" w:hAnsiTheme="minorHAnsi" w:cstheme="minorHAnsi"/>
          <w:sz w:val="24"/>
          <w:szCs w:val="24"/>
        </w:rPr>
      </w:pPr>
      <w:r w:rsidRPr="00DA6E73">
        <w:rPr>
          <w:rFonts w:asciiTheme="minorHAnsi" w:hAnsiTheme="minorHAnsi" w:cstheme="minorHAnsi"/>
          <w:color w:val="000000"/>
          <w:sz w:val="24"/>
          <w:szCs w:val="24"/>
        </w:rPr>
        <w:t xml:space="preserve">Identify the custodian of records with their contact information. This will be the person all record requests go </w:t>
      </w:r>
      <w:r w:rsidR="00420C9E" w:rsidRPr="00DA6E73">
        <w:rPr>
          <w:rFonts w:asciiTheme="minorHAnsi" w:hAnsiTheme="minorHAnsi" w:cstheme="minorHAnsi"/>
          <w:color w:val="000000"/>
          <w:sz w:val="24"/>
          <w:szCs w:val="24"/>
        </w:rPr>
        <w:t>to,</w:t>
      </w:r>
      <w:r w:rsidRPr="00DA6E73">
        <w:rPr>
          <w:rFonts w:asciiTheme="minorHAnsi" w:hAnsiTheme="minorHAnsi" w:cstheme="minorHAnsi"/>
          <w:color w:val="000000"/>
          <w:sz w:val="24"/>
          <w:szCs w:val="24"/>
        </w:rPr>
        <w:t xml:space="preserve"> so they need to be dependable and available. </w:t>
      </w:r>
    </w:p>
    <w:p w14:paraId="2711E1E6" w14:textId="77777777" w:rsidR="00DA6E73" w:rsidRPr="00DA6E73" w:rsidRDefault="00DA6E73" w:rsidP="00DA6E73">
      <w:pPr>
        <w:pStyle w:val="ListParagraph"/>
        <w:widowControl/>
        <w:numPr>
          <w:ilvl w:val="0"/>
          <w:numId w:val="4"/>
        </w:numPr>
        <w:autoSpaceDE/>
        <w:autoSpaceDN/>
        <w:spacing w:after="240"/>
        <w:rPr>
          <w:rFonts w:asciiTheme="minorHAnsi" w:hAnsiTheme="minorHAnsi" w:cstheme="minorHAnsi"/>
          <w:sz w:val="24"/>
          <w:szCs w:val="24"/>
        </w:rPr>
      </w:pPr>
      <w:r w:rsidRPr="00DA6E73">
        <w:rPr>
          <w:rFonts w:asciiTheme="minorHAnsi" w:hAnsiTheme="minorHAnsi" w:cstheme="minorHAnsi"/>
          <w:color w:val="000000"/>
          <w:sz w:val="24"/>
          <w:szCs w:val="24"/>
        </w:rPr>
        <w:t>Identify the cost of providing the records request per statute limitations as discussed in the attached guide sheet.</w:t>
      </w:r>
    </w:p>
    <w:p w14:paraId="74140B52" w14:textId="77777777" w:rsidR="00DA6E73" w:rsidRPr="00DA6E73" w:rsidRDefault="00DA6E73" w:rsidP="00DA6E73">
      <w:pPr>
        <w:pStyle w:val="ListParagraph"/>
        <w:widowControl/>
        <w:numPr>
          <w:ilvl w:val="0"/>
          <w:numId w:val="4"/>
        </w:numPr>
        <w:autoSpaceDE/>
        <w:autoSpaceDN/>
        <w:spacing w:after="240"/>
        <w:rPr>
          <w:rFonts w:asciiTheme="minorHAnsi" w:hAnsiTheme="minorHAnsi" w:cstheme="minorHAnsi"/>
          <w:sz w:val="24"/>
          <w:szCs w:val="24"/>
        </w:rPr>
      </w:pPr>
      <w:r w:rsidRPr="00DA6E73">
        <w:rPr>
          <w:rFonts w:asciiTheme="minorHAnsi" w:hAnsiTheme="minorHAnsi" w:cstheme="minorHAnsi"/>
          <w:color w:val="000000"/>
          <w:sz w:val="24"/>
          <w:szCs w:val="24"/>
        </w:rPr>
        <w:t>Share guidelines for audio or video recording.</w:t>
      </w:r>
    </w:p>
    <w:p w14:paraId="32247E37" w14:textId="42DBE188" w:rsidR="00DA6E73" w:rsidRDefault="00DA6E73" w:rsidP="00DA6E73">
      <w:pPr>
        <w:pStyle w:val="ListParagraph"/>
        <w:numPr>
          <w:ilvl w:val="0"/>
          <w:numId w:val="4"/>
        </w:numPr>
        <w:tabs>
          <w:tab w:val="left" w:pos="2057"/>
          <w:tab w:val="left" w:pos="2067"/>
        </w:tabs>
        <w:ind w:right="101"/>
        <w:rPr>
          <w:rFonts w:asciiTheme="minorHAnsi" w:hAnsiTheme="minorHAnsi" w:cstheme="minorHAnsi"/>
          <w:color w:val="000000"/>
          <w:sz w:val="24"/>
          <w:szCs w:val="24"/>
        </w:rPr>
      </w:pPr>
      <w:r w:rsidRPr="00DA6E73">
        <w:rPr>
          <w:rFonts w:asciiTheme="minorHAnsi" w:hAnsiTheme="minorHAnsi" w:cstheme="minorHAnsi"/>
          <w:color w:val="000000"/>
          <w:sz w:val="24"/>
          <w:szCs w:val="24"/>
        </w:rPr>
        <w:t xml:space="preserve">An optional policy addition could be the records retention schedule. The reason for adding this is to simplify what records should be retained and for how long. It requires some research upfront but makes it easier over time to manage the </w:t>
      </w:r>
      <w:r w:rsidRPr="00DA6E73">
        <w:rPr>
          <w:rFonts w:asciiTheme="minorHAnsi" w:hAnsiTheme="minorHAnsi" w:cstheme="minorHAnsi"/>
          <w:color w:val="000000"/>
          <w:sz w:val="24"/>
          <w:szCs w:val="24"/>
        </w:rPr>
        <w:lastRenderedPageBreak/>
        <w:t>records.</w:t>
      </w:r>
    </w:p>
    <w:p w14:paraId="5B2CB698" w14:textId="77777777" w:rsidR="00F2473D" w:rsidRDefault="00F2473D" w:rsidP="00F2473D">
      <w:pPr>
        <w:pStyle w:val="ListParagraph"/>
        <w:tabs>
          <w:tab w:val="left" w:pos="2057"/>
          <w:tab w:val="left" w:pos="2067"/>
        </w:tabs>
        <w:ind w:left="720" w:right="101" w:firstLine="0"/>
        <w:rPr>
          <w:rFonts w:asciiTheme="minorHAnsi" w:hAnsiTheme="minorHAnsi" w:cstheme="minorHAnsi"/>
          <w:color w:val="000000"/>
          <w:sz w:val="24"/>
          <w:szCs w:val="24"/>
        </w:rPr>
      </w:pPr>
    </w:p>
    <w:p w14:paraId="22B5DBC1" w14:textId="3575F63D" w:rsidR="00F2473D" w:rsidRPr="00CF56B0" w:rsidRDefault="002C69A4" w:rsidP="00F2473D">
      <w:pPr>
        <w:pStyle w:val="ListParagraph"/>
        <w:numPr>
          <w:ilvl w:val="0"/>
          <w:numId w:val="4"/>
        </w:numPr>
        <w:ind w:right="101"/>
        <w:rPr>
          <w:rFonts w:ascii="Calibri" w:hAnsi="Calibri" w:cs="Calibri"/>
          <w:color w:val="000000"/>
          <w:sz w:val="24"/>
          <w:szCs w:val="24"/>
        </w:rPr>
      </w:pPr>
      <w:r w:rsidRPr="00CF56B0">
        <w:rPr>
          <w:rFonts w:ascii="Calibri" w:hAnsi="Calibri" w:cs="Calibri"/>
          <w:sz w:val="24"/>
          <w:szCs w:val="24"/>
        </w:rPr>
        <w:t>A second optional policy addition is a records request form. This clarifies the details of the record request, making it easier to get the requestor what they need within the timeframe and allows for quicker calculation of cost.</w:t>
      </w:r>
    </w:p>
    <w:p w14:paraId="2A26F527" w14:textId="77777777" w:rsidR="00DA6E73" w:rsidRDefault="00DA6E73" w:rsidP="00DA6E73">
      <w:pPr>
        <w:tabs>
          <w:tab w:val="left" w:pos="2057"/>
          <w:tab w:val="left" w:pos="2067"/>
        </w:tabs>
        <w:spacing w:line="240" w:lineRule="auto"/>
        <w:ind w:right="101"/>
        <w:rPr>
          <w:b/>
          <w:bCs/>
          <w:color w:val="444444"/>
          <w:sz w:val="24"/>
          <w:szCs w:val="24"/>
        </w:rPr>
      </w:pPr>
    </w:p>
    <w:p w14:paraId="0F528263" w14:textId="77777777" w:rsidR="00DA6E73" w:rsidRDefault="00DA6E73" w:rsidP="00DA6E73">
      <w:pPr>
        <w:tabs>
          <w:tab w:val="left" w:pos="2057"/>
          <w:tab w:val="left" w:pos="2067"/>
        </w:tabs>
        <w:spacing w:line="240" w:lineRule="auto"/>
        <w:ind w:right="101"/>
        <w:jc w:val="center"/>
        <w:rPr>
          <w:b/>
          <w:bCs/>
          <w:color w:val="444444"/>
          <w:sz w:val="24"/>
          <w:szCs w:val="24"/>
        </w:rPr>
      </w:pPr>
    </w:p>
    <w:p w14:paraId="78900ABB" w14:textId="77777777" w:rsidR="00DA6E73" w:rsidRDefault="00DA6E73" w:rsidP="00DA6E73">
      <w:pPr>
        <w:tabs>
          <w:tab w:val="left" w:pos="2057"/>
          <w:tab w:val="left" w:pos="2067"/>
        </w:tabs>
        <w:spacing w:line="240" w:lineRule="auto"/>
        <w:ind w:right="101"/>
        <w:jc w:val="center"/>
        <w:rPr>
          <w:b/>
          <w:bCs/>
          <w:color w:val="444444"/>
          <w:sz w:val="24"/>
          <w:szCs w:val="24"/>
        </w:rPr>
      </w:pPr>
    </w:p>
    <w:p w14:paraId="0B2D4E25" w14:textId="48F89FBE" w:rsidR="00DA6E73" w:rsidRDefault="00DA6E73" w:rsidP="00DA6E73">
      <w:pPr>
        <w:tabs>
          <w:tab w:val="left" w:pos="2057"/>
          <w:tab w:val="left" w:pos="2067"/>
        </w:tabs>
        <w:spacing w:line="240" w:lineRule="auto"/>
        <w:ind w:right="101"/>
        <w:jc w:val="center"/>
        <w:rPr>
          <w:b/>
          <w:bCs/>
          <w:noProof/>
          <w:color w:val="444444"/>
          <w:sz w:val="24"/>
          <w:szCs w:val="24"/>
        </w:rPr>
      </w:pPr>
      <w:r>
        <w:rPr>
          <w:b/>
          <w:bCs/>
          <w:color w:val="444444"/>
          <w:sz w:val="24"/>
          <w:szCs w:val="24"/>
        </w:rPr>
        <w:t xml:space="preserve">Addendum 1: </w:t>
      </w:r>
      <w:r w:rsidRPr="00FA1FD6">
        <w:rPr>
          <w:b/>
          <w:bCs/>
          <w:color w:val="444444"/>
          <w:sz w:val="24"/>
          <w:szCs w:val="24"/>
        </w:rPr>
        <w:t>Missouri Sunshine Law Policy for the (NAME OF ORGANIZATION)</w:t>
      </w:r>
      <w:r w:rsidRPr="00DA6E73">
        <w:rPr>
          <w:b/>
          <w:bCs/>
          <w:noProof/>
          <w:color w:val="444444"/>
          <w:sz w:val="24"/>
          <w:szCs w:val="24"/>
        </w:rPr>
        <w:t xml:space="preserve"> </w:t>
      </w:r>
    </w:p>
    <w:p w14:paraId="43F5343A" w14:textId="77777777" w:rsidR="000E51D6" w:rsidRPr="00FA1FD6" w:rsidRDefault="000E51D6" w:rsidP="000E51D6">
      <w:pPr>
        <w:pStyle w:val="ListParagraph"/>
        <w:numPr>
          <w:ilvl w:val="1"/>
          <w:numId w:val="2"/>
        </w:numPr>
        <w:shd w:val="clear" w:color="auto" w:fill="FFFFFF"/>
        <w:spacing w:after="150"/>
        <w:ind w:left="1440" w:hanging="720"/>
        <w:rPr>
          <w:rFonts w:asciiTheme="minorHAnsi" w:hAnsiTheme="minorHAnsi" w:cstheme="minorHAnsi"/>
          <w:color w:val="000000"/>
          <w:sz w:val="24"/>
          <w:szCs w:val="24"/>
        </w:rPr>
      </w:pPr>
      <w:r w:rsidRPr="00FA1FD6">
        <w:rPr>
          <w:rFonts w:asciiTheme="minorHAnsi" w:hAnsiTheme="minorHAnsi" w:cstheme="minorHAnsi"/>
          <w:color w:val="000000"/>
          <w:sz w:val="24"/>
          <w:szCs w:val="24"/>
        </w:rPr>
        <w:t xml:space="preserve">In accordance with changes to the Missouri Sunshine Law, public bodies need to adopt a Sunshine Law Policy (610.028, </w:t>
      </w:r>
      <w:proofErr w:type="spellStart"/>
      <w:r w:rsidRPr="00FA1FD6">
        <w:rPr>
          <w:rFonts w:asciiTheme="minorHAnsi" w:hAnsiTheme="minorHAnsi" w:cstheme="minorHAnsi"/>
          <w:color w:val="000000"/>
          <w:sz w:val="24"/>
          <w:szCs w:val="24"/>
        </w:rPr>
        <w:t>RSMo</w:t>
      </w:r>
      <w:proofErr w:type="spellEnd"/>
      <w:r w:rsidRPr="00FA1FD6">
        <w:rPr>
          <w:rFonts w:asciiTheme="minorHAnsi" w:hAnsiTheme="minorHAnsi" w:cstheme="minorHAnsi"/>
          <w:color w:val="000000"/>
          <w:sz w:val="24"/>
          <w:szCs w:val="24"/>
        </w:rPr>
        <w:t>).</w:t>
      </w:r>
    </w:p>
    <w:p w14:paraId="4414C852" w14:textId="0ECF6B3D" w:rsidR="00BC1C3F" w:rsidRPr="00FA1FD6" w:rsidRDefault="00BC1C3F" w:rsidP="00BC1C3F">
      <w:pPr>
        <w:pStyle w:val="ListParagraph"/>
        <w:numPr>
          <w:ilvl w:val="1"/>
          <w:numId w:val="2"/>
        </w:numPr>
        <w:shd w:val="clear" w:color="auto" w:fill="FFFFFF"/>
        <w:spacing w:after="150"/>
        <w:ind w:left="1440" w:hanging="720"/>
        <w:rPr>
          <w:rFonts w:asciiTheme="minorHAnsi" w:hAnsiTheme="minorHAnsi" w:cstheme="minorHAnsi"/>
          <w:color w:val="000000"/>
          <w:sz w:val="24"/>
          <w:szCs w:val="24"/>
        </w:rPr>
      </w:pPr>
      <w:r w:rsidRPr="00FA1FD6">
        <w:rPr>
          <w:rFonts w:asciiTheme="minorHAnsi" w:hAnsiTheme="minorHAnsi" w:cstheme="minorHAnsi"/>
          <w:color w:val="000000"/>
          <w:sz w:val="24"/>
          <w:szCs w:val="24"/>
        </w:rPr>
        <w:t xml:space="preserve">It is the public policy of </w:t>
      </w:r>
      <w:r w:rsidR="0029583E" w:rsidRPr="00FA1FD6">
        <w:rPr>
          <w:rFonts w:asciiTheme="minorHAnsi" w:hAnsiTheme="minorHAnsi" w:cstheme="minorHAnsi"/>
          <w:color w:val="000000"/>
          <w:sz w:val="24"/>
          <w:szCs w:val="24"/>
        </w:rPr>
        <w:t xml:space="preserve">the </w:t>
      </w:r>
      <w:r w:rsidR="008738D2" w:rsidRPr="00FA1FD6">
        <w:rPr>
          <w:rFonts w:asciiTheme="minorHAnsi" w:hAnsiTheme="minorHAnsi" w:cstheme="minorHAnsi"/>
          <w:color w:val="000000"/>
          <w:sz w:val="24"/>
          <w:szCs w:val="24"/>
        </w:rPr>
        <w:t>(ORGANIZATION NAME)</w:t>
      </w:r>
      <w:r w:rsidRPr="00FA1FD6">
        <w:rPr>
          <w:rFonts w:asciiTheme="minorHAnsi" w:hAnsiTheme="minorHAnsi" w:cstheme="minorHAnsi"/>
          <w:color w:val="000000"/>
          <w:sz w:val="24"/>
          <w:szCs w:val="24"/>
        </w:rPr>
        <w:t xml:space="preserve">, that meetings, records, votes, actions and deliberations of this body shall be open to the public unless otherwise </w:t>
      </w:r>
      <w:r w:rsidR="0029583E" w:rsidRPr="00FA1FD6">
        <w:rPr>
          <w:rFonts w:asciiTheme="minorHAnsi" w:hAnsiTheme="minorHAnsi" w:cstheme="minorHAnsi"/>
          <w:color w:val="000000"/>
          <w:sz w:val="24"/>
          <w:szCs w:val="24"/>
        </w:rPr>
        <w:t>closed</w:t>
      </w:r>
      <w:r w:rsidRPr="00FA1FD6">
        <w:rPr>
          <w:rFonts w:asciiTheme="minorHAnsi" w:hAnsiTheme="minorHAnsi" w:cstheme="minorHAnsi"/>
          <w:color w:val="000000"/>
          <w:sz w:val="24"/>
          <w:szCs w:val="24"/>
        </w:rPr>
        <w:t xml:space="preserve"> by law.</w:t>
      </w:r>
    </w:p>
    <w:p w14:paraId="2F0CC7E9" w14:textId="77777777" w:rsidR="00C136D6" w:rsidRPr="00FA1FD6" w:rsidRDefault="00BC1C3F" w:rsidP="00BC1C3F">
      <w:pPr>
        <w:pStyle w:val="ListParagraph"/>
        <w:numPr>
          <w:ilvl w:val="1"/>
          <w:numId w:val="2"/>
        </w:numPr>
        <w:tabs>
          <w:tab w:val="left" w:pos="720"/>
        </w:tabs>
        <w:ind w:left="1440" w:right="100" w:hanging="720"/>
        <w:rPr>
          <w:rFonts w:asciiTheme="minorHAnsi" w:hAnsiTheme="minorHAnsi" w:cstheme="minorHAnsi"/>
          <w:color w:val="444444"/>
          <w:sz w:val="24"/>
          <w:szCs w:val="24"/>
        </w:rPr>
      </w:pPr>
      <w:r w:rsidRPr="00FA1FD6">
        <w:rPr>
          <w:rFonts w:asciiTheme="minorHAnsi" w:hAnsiTheme="minorHAnsi" w:cstheme="minorHAnsi"/>
          <w:color w:val="000000"/>
          <w:sz w:val="24"/>
          <w:szCs w:val="24"/>
        </w:rPr>
        <w:t xml:space="preserve">The custodian of records for the </w:t>
      </w:r>
      <w:r w:rsidR="008738D2" w:rsidRPr="00FA1FD6">
        <w:rPr>
          <w:rFonts w:asciiTheme="minorHAnsi" w:hAnsiTheme="minorHAnsi" w:cstheme="minorHAnsi"/>
          <w:color w:val="000000"/>
          <w:sz w:val="24"/>
          <w:szCs w:val="24"/>
        </w:rPr>
        <w:t>(NAME OF ORGANIZATION)</w:t>
      </w:r>
      <w:r w:rsidR="003D0067" w:rsidRPr="00FA1FD6">
        <w:rPr>
          <w:rFonts w:asciiTheme="minorHAnsi" w:hAnsiTheme="minorHAnsi" w:cstheme="minorHAnsi"/>
          <w:color w:val="000000"/>
          <w:sz w:val="24"/>
          <w:szCs w:val="24"/>
        </w:rPr>
        <w:t xml:space="preserve"> </w:t>
      </w:r>
      <w:r w:rsidRPr="00FA1FD6">
        <w:rPr>
          <w:rFonts w:asciiTheme="minorHAnsi" w:hAnsiTheme="minorHAnsi" w:cstheme="minorHAnsi"/>
          <w:color w:val="000000"/>
          <w:sz w:val="24"/>
          <w:szCs w:val="24"/>
        </w:rPr>
        <w:t xml:space="preserve">is </w:t>
      </w:r>
    </w:p>
    <w:p w14:paraId="0FE29C71" w14:textId="77777777" w:rsidR="000B1CAB" w:rsidRPr="00FA1FD6" w:rsidRDefault="000B1CAB" w:rsidP="000B1CAB">
      <w:pPr>
        <w:pStyle w:val="ListParagraph"/>
        <w:tabs>
          <w:tab w:val="left" w:pos="720"/>
        </w:tabs>
        <w:ind w:left="1080" w:right="100" w:firstLine="360"/>
        <w:rPr>
          <w:rFonts w:asciiTheme="minorHAnsi" w:hAnsiTheme="minorHAnsi" w:cstheme="minorHAnsi"/>
          <w:color w:val="444444"/>
          <w:sz w:val="24"/>
          <w:szCs w:val="24"/>
        </w:rPr>
      </w:pPr>
      <w:r w:rsidRPr="00FA1FD6">
        <w:rPr>
          <w:rFonts w:asciiTheme="minorHAnsi" w:hAnsiTheme="minorHAnsi" w:cstheme="minorHAnsi"/>
          <w:color w:val="444444"/>
          <w:sz w:val="24"/>
          <w:szCs w:val="24"/>
        </w:rPr>
        <w:t>a.</w:t>
      </w:r>
      <w:r w:rsidRPr="00FA1FD6">
        <w:rPr>
          <w:rFonts w:asciiTheme="minorHAnsi" w:hAnsiTheme="minorHAnsi" w:cstheme="minorHAnsi"/>
          <w:color w:val="444444"/>
          <w:sz w:val="24"/>
          <w:szCs w:val="24"/>
        </w:rPr>
        <w:tab/>
        <w:t>NAME</w:t>
      </w:r>
      <w:r w:rsidRPr="00FA1FD6">
        <w:rPr>
          <w:rFonts w:asciiTheme="minorHAnsi" w:hAnsiTheme="minorHAnsi" w:cstheme="minorHAnsi"/>
          <w:color w:val="444444"/>
          <w:sz w:val="24"/>
          <w:szCs w:val="24"/>
        </w:rPr>
        <w:tab/>
        <w:t>_________________________________________________________________________________</w:t>
      </w:r>
    </w:p>
    <w:p w14:paraId="7795AB80" w14:textId="77777777" w:rsidR="005F5600" w:rsidRPr="00FA1FD6" w:rsidRDefault="005F5600" w:rsidP="000B1CAB">
      <w:pPr>
        <w:pStyle w:val="ListParagraph"/>
        <w:tabs>
          <w:tab w:val="left" w:pos="720"/>
        </w:tabs>
        <w:ind w:left="1080" w:right="100" w:firstLine="360"/>
        <w:rPr>
          <w:rFonts w:asciiTheme="minorHAnsi" w:hAnsiTheme="minorHAnsi" w:cstheme="minorHAnsi"/>
          <w:color w:val="444444"/>
          <w:sz w:val="24"/>
          <w:szCs w:val="24"/>
        </w:rPr>
      </w:pPr>
    </w:p>
    <w:p w14:paraId="03985B0B" w14:textId="77777777" w:rsidR="000B1CAB" w:rsidRPr="00FA1FD6" w:rsidRDefault="000B1CAB" w:rsidP="000B1CAB">
      <w:pPr>
        <w:pStyle w:val="ListParagraph"/>
        <w:tabs>
          <w:tab w:val="left" w:pos="720"/>
        </w:tabs>
        <w:ind w:left="1080" w:right="100" w:firstLine="360"/>
        <w:rPr>
          <w:rFonts w:asciiTheme="minorHAnsi" w:hAnsiTheme="minorHAnsi" w:cstheme="minorHAnsi"/>
          <w:color w:val="444444"/>
          <w:sz w:val="24"/>
          <w:szCs w:val="24"/>
        </w:rPr>
      </w:pPr>
      <w:r w:rsidRPr="00FA1FD6">
        <w:rPr>
          <w:rFonts w:asciiTheme="minorHAnsi" w:hAnsiTheme="minorHAnsi" w:cstheme="minorHAnsi"/>
          <w:color w:val="444444"/>
          <w:sz w:val="24"/>
          <w:szCs w:val="24"/>
        </w:rPr>
        <w:t>b.</w:t>
      </w:r>
      <w:r w:rsidRPr="00FA1FD6">
        <w:rPr>
          <w:rFonts w:asciiTheme="minorHAnsi" w:hAnsiTheme="minorHAnsi" w:cstheme="minorHAnsi"/>
          <w:color w:val="444444"/>
          <w:sz w:val="24"/>
          <w:szCs w:val="24"/>
        </w:rPr>
        <w:tab/>
        <w:t>TITLE</w:t>
      </w:r>
      <w:r w:rsidRPr="00FA1FD6">
        <w:rPr>
          <w:rFonts w:asciiTheme="minorHAnsi" w:hAnsiTheme="minorHAnsi" w:cstheme="minorHAnsi"/>
          <w:color w:val="444444"/>
          <w:sz w:val="24"/>
          <w:szCs w:val="24"/>
        </w:rPr>
        <w:tab/>
        <w:t>_________________________________________________________________________________</w:t>
      </w:r>
    </w:p>
    <w:p w14:paraId="368E3735" w14:textId="77777777" w:rsidR="005F5600" w:rsidRPr="00FA1FD6" w:rsidRDefault="005F5600" w:rsidP="000B1CAB">
      <w:pPr>
        <w:pStyle w:val="ListParagraph"/>
        <w:tabs>
          <w:tab w:val="left" w:pos="720"/>
        </w:tabs>
        <w:ind w:left="1080" w:right="100" w:firstLine="360"/>
        <w:rPr>
          <w:rFonts w:asciiTheme="minorHAnsi" w:hAnsiTheme="minorHAnsi" w:cstheme="minorHAnsi"/>
          <w:color w:val="444444"/>
          <w:sz w:val="24"/>
          <w:szCs w:val="24"/>
        </w:rPr>
      </w:pPr>
    </w:p>
    <w:p w14:paraId="06E96D1F" w14:textId="77777777" w:rsidR="000B1CAB" w:rsidRPr="00FA1FD6" w:rsidRDefault="000B1CAB" w:rsidP="000B1CAB">
      <w:pPr>
        <w:pStyle w:val="ListParagraph"/>
        <w:tabs>
          <w:tab w:val="left" w:pos="720"/>
        </w:tabs>
        <w:ind w:left="1080" w:right="100" w:firstLine="360"/>
        <w:rPr>
          <w:rFonts w:asciiTheme="minorHAnsi" w:hAnsiTheme="minorHAnsi" w:cstheme="minorHAnsi"/>
          <w:color w:val="444444"/>
          <w:sz w:val="24"/>
          <w:szCs w:val="24"/>
        </w:rPr>
      </w:pPr>
      <w:r w:rsidRPr="00FA1FD6">
        <w:rPr>
          <w:rFonts w:asciiTheme="minorHAnsi" w:hAnsiTheme="minorHAnsi" w:cstheme="minorHAnsi"/>
          <w:color w:val="444444"/>
          <w:sz w:val="24"/>
          <w:szCs w:val="24"/>
        </w:rPr>
        <w:t>c.</w:t>
      </w:r>
      <w:r w:rsidRPr="00FA1FD6">
        <w:rPr>
          <w:rFonts w:asciiTheme="minorHAnsi" w:hAnsiTheme="minorHAnsi" w:cstheme="minorHAnsi"/>
          <w:color w:val="444444"/>
          <w:sz w:val="24"/>
          <w:szCs w:val="24"/>
        </w:rPr>
        <w:tab/>
        <w:t>BUSINESS ADDRESS  ______________________________________________________________________</w:t>
      </w:r>
    </w:p>
    <w:p w14:paraId="61BA1E48" w14:textId="77777777" w:rsidR="005F5600" w:rsidRPr="00FA1FD6" w:rsidRDefault="005F5600" w:rsidP="000B1CAB">
      <w:pPr>
        <w:pStyle w:val="ListParagraph"/>
        <w:tabs>
          <w:tab w:val="left" w:pos="720"/>
        </w:tabs>
        <w:ind w:left="1080" w:right="100" w:firstLine="360"/>
        <w:rPr>
          <w:rFonts w:asciiTheme="minorHAnsi" w:hAnsiTheme="minorHAnsi" w:cstheme="minorHAnsi"/>
          <w:color w:val="444444"/>
          <w:sz w:val="24"/>
          <w:szCs w:val="24"/>
        </w:rPr>
      </w:pPr>
    </w:p>
    <w:p w14:paraId="440BF39C" w14:textId="77777777" w:rsidR="000B1CAB" w:rsidRPr="00FA1FD6" w:rsidRDefault="000B1CAB" w:rsidP="000B1CAB">
      <w:pPr>
        <w:pStyle w:val="ListParagraph"/>
        <w:tabs>
          <w:tab w:val="left" w:pos="720"/>
        </w:tabs>
        <w:ind w:left="1080" w:right="100" w:firstLine="360"/>
        <w:rPr>
          <w:rFonts w:asciiTheme="minorHAnsi" w:hAnsiTheme="minorHAnsi" w:cstheme="minorHAnsi"/>
          <w:color w:val="444444"/>
          <w:sz w:val="24"/>
          <w:szCs w:val="24"/>
        </w:rPr>
      </w:pPr>
      <w:r w:rsidRPr="00FA1FD6">
        <w:rPr>
          <w:rFonts w:asciiTheme="minorHAnsi" w:hAnsiTheme="minorHAnsi" w:cstheme="minorHAnsi"/>
          <w:color w:val="444444"/>
          <w:sz w:val="24"/>
          <w:szCs w:val="24"/>
        </w:rPr>
        <w:t>d.</w:t>
      </w:r>
      <w:r w:rsidRPr="00FA1FD6">
        <w:rPr>
          <w:rFonts w:asciiTheme="minorHAnsi" w:hAnsiTheme="minorHAnsi" w:cstheme="minorHAnsi"/>
          <w:color w:val="444444"/>
          <w:sz w:val="24"/>
          <w:szCs w:val="24"/>
        </w:rPr>
        <w:tab/>
        <w:t xml:space="preserve">EMAIL </w:t>
      </w:r>
      <w:r w:rsidRPr="00FA1FD6">
        <w:rPr>
          <w:rFonts w:asciiTheme="minorHAnsi" w:hAnsiTheme="minorHAnsi" w:cstheme="minorHAnsi"/>
          <w:color w:val="444444"/>
          <w:sz w:val="24"/>
          <w:szCs w:val="24"/>
        </w:rPr>
        <w:tab/>
        <w:t>_________________________________________________________________________________</w:t>
      </w:r>
    </w:p>
    <w:p w14:paraId="7CEC0EA8" w14:textId="77777777" w:rsidR="005F5600" w:rsidRPr="00FA1FD6" w:rsidRDefault="005F5600" w:rsidP="000B1CAB">
      <w:pPr>
        <w:pStyle w:val="ListParagraph"/>
        <w:tabs>
          <w:tab w:val="left" w:pos="720"/>
        </w:tabs>
        <w:ind w:left="1080" w:right="100" w:firstLine="360"/>
        <w:rPr>
          <w:rFonts w:asciiTheme="minorHAnsi" w:hAnsiTheme="minorHAnsi" w:cstheme="minorHAnsi"/>
          <w:color w:val="444444"/>
          <w:sz w:val="24"/>
          <w:szCs w:val="24"/>
        </w:rPr>
      </w:pPr>
    </w:p>
    <w:p w14:paraId="6C55C688" w14:textId="198D8E1A" w:rsidR="00BC1C3F" w:rsidRPr="00FA1FD6" w:rsidRDefault="000B1CAB" w:rsidP="000B1CAB">
      <w:pPr>
        <w:pStyle w:val="ListParagraph"/>
        <w:tabs>
          <w:tab w:val="left" w:pos="720"/>
        </w:tabs>
        <w:ind w:left="1080" w:right="100" w:firstLine="360"/>
        <w:rPr>
          <w:rFonts w:asciiTheme="minorHAnsi" w:hAnsiTheme="minorHAnsi" w:cstheme="minorHAnsi"/>
          <w:color w:val="444444"/>
          <w:sz w:val="24"/>
          <w:szCs w:val="24"/>
        </w:rPr>
      </w:pPr>
      <w:r w:rsidRPr="00FA1FD6">
        <w:rPr>
          <w:rFonts w:asciiTheme="minorHAnsi" w:hAnsiTheme="minorHAnsi" w:cstheme="minorHAnsi"/>
          <w:color w:val="444444"/>
          <w:sz w:val="24"/>
          <w:szCs w:val="24"/>
        </w:rPr>
        <w:t>e.</w:t>
      </w:r>
      <w:r w:rsidRPr="00FA1FD6">
        <w:rPr>
          <w:rFonts w:asciiTheme="minorHAnsi" w:hAnsiTheme="minorHAnsi" w:cstheme="minorHAnsi"/>
          <w:color w:val="444444"/>
          <w:sz w:val="24"/>
          <w:szCs w:val="24"/>
        </w:rPr>
        <w:tab/>
        <w:t>PHONE  ________________________________________________________________________________</w:t>
      </w:r>
    </w:p>
    <w:p w14:paraId="30D1DE17" w14:textId="77777777" w:rsidR="000B1CAB" w:rsidRPr="00FA1FD6" w:rsidRDefault="000B1CAB" w:rsidP="000B1CAB">
      <w:pPr>
        <w:pStyle w:val="ListParagraph"/>
        <w:tabs>
          <w:tab w:val="left" w:pos="720"/>
        </w:tabs>
        <w:ind w:left="1080" w:right="100" w:firstLine="360"/>
        <w:rPr>
          <w:rFonts w:asciiTheme="minorHAnsi" w:hAnsiTheme="minorHAnsi" w:cstheme="minorHAnsi"/>
          <w:color w:val="444444"/>
          <w:sz w:val="24"/>
          <w:szCs w:val="24"/>
        </w:rPr>
      </w:pPr>
    </w:p>
    <w:p w14:paraId="31AE39F5" w14:textId="180FE52D" w:rsidR="00BC1C3F" w:rsidRPr="00FA1FD6" w:rsidRDefault="00BC1C3F" w:rsidP="00BC1C3F">
      <w:pPr>
        <w:pStyle w:val="ListParagraph"/>
        <w:numPr>
          <w:ilvl w:val="1"/>
          <w:numId w:val="2"/>
        </w:numPr>
        <w:shd w:val="clear" w:color="auto" w:fill="FFFFFF"/>
        <w:spacing w:after="150"/>
        <w:ind w:left="1440" w:hanging="720"/>
        <w:rPr>
          <w:rFonts w:asciiTheme="minorHAnsi" w:hAnsiTheme="minorHAnsi" w:cstheme="minorHAnsi"/>
          <w:color w:val="000000"/>
          <w:sz w:val="24"/>
          <w:szCs w:val="24"/>
        </w:rPr>
      </w:pPr>
      <w:r w:rsidRPr="00FA1FD6">
        <w:rPr>
          <w:rFonts w:asciiTheme="minorHAnsi" w:hAnsiTheme="minorHAnsi" w:cstheme="minorHAnsi"/>
          <w:color w:val="000000"/>
          <w:sz w:val="24"/>
          <w:szCs w:val="24"/>
        </w:rPr>
        <w:t xml:space="preserve">That said custodian shall respond to all requests for access to or copies of a public record within the time period provided by statute except in </w:t>
      </w:r>
      <w:r w:rsidRPr="00F55C69">
        <w:rPr>
          <w:rFonts w:asciiTheme="minorHAnsi" w:hAnsiTheme="minorHAnsi" w:cstheme="minorHAnsi"/>
          <w:sz w:val="24"/>
          <w:szCs w:val="24"/>
        </w:rPr>
        <w:t xml:space="preserve">those circumstances identified by statute. This time frame is 72 business hours upon formal request submission.  </w:t>
      </w:r>
      <w:r w:rsidR="001E3B5C" w:rsidRPr="00F55C69">
        <w:rPr>
          <w:rFonts w:asciiTheme="minorHAnsi" w:hAnsiTheme="minorHAnsi" w:cstheme="minorHAnsi"/>
          <w:sz w:val="24"/>
          <w:szCs w:val="24"/>
        </w:rPr>
        <w:t xml:space="preserve">In cases where the 72-hour request cannot be fulfilled, the custodian will contact the requesting person or entity with a projected timeframe. </w:t>
      </w:r>
      <w:r w:rsidRPr="00F55C69">
        <w:rPr>
          <w:rFonts w:asciiTheme="minorHAnsi" w:hAnsiTheme="minorHAnsi" w:cstheme="minorHAnsi"/>
          <w:sz w:val="24"/>
          <w:szCs w:val="24"/>
        </w:rPr>
        <w:t xml:space="preserve">This </w:t>
      </w:r>
      <w:r w:rsidRPr="00FA1FD6">
        <w:rPr>
          <w:rFonts w:asciiTheme="minorHAnsi" w:hAnsiTheme="minorHAnsi" w:cstheme="minorHAnsi"/>
          <w:color w:val="000000"/>
          <w:sz w:val="24"/>
          <w:szCs w:val="24"/>
        </w:rPr>
        <w:t xml:space="preserve">request shall be submitted to the custodian on the attached form </w:t>
      </w:r>
      <w:r w:rsidR="005F5600" w:rsidRPr="00FA1FD6">
        <w:rPr>
          <w:rFonts w:asciiTheme="minorHAnsi" w:hAnsiTheme="minorHAnsi" w:cstheme="minorHAnsi"/>
          <w:color w:val="000000"/>
          <w:sz w:val="24"/>
          <w:szCs w:val="24"/>
        </w:rPr>
        <w:t xml:space="preserve">(found on Attorney General’s website) </w:t>
      </w:r>
      <w:r w:rsidRPr="00FA1FD6">
        <w:rPr>
          <w:rFonts w:asciiTheme="minorHAnsi" w:hAnsiTheme="minorHAnsi" w:cstheme="minorHAnsi"/>
          <w:color w:val="000000"/>
          <w:sz w:val="24"/>
          <w:szCs w:val="24"/>
        </w:rPr>
        <w:t xml:space="preserve">via email or in person.  </w:t>
      </w:r>
      <w:r w:rsidR="0029583E" w:rsidRPr="00FA1FD6">
        <w:rPr>
          <w:rFonts w:asciiTheme="minorHAnsi" w:hAnsiTheme="minorHAnsi" w:cstheme="minorHAnsi"/>
          <w:color w:val="000000"/>
          <w:sz w:val="24"/>
          <w:szCs w:val="24"/>
        </w:rPr>
        <w:t>Email requests should state “</w:t>
      </w:r>
      <w:r w:rsidR="00F42B35" w:rsidRPr="00FA1FD6">
        <w:rPr>
          <w:rFonts w:asciiTheme="minorHAnsi" w:hAnsiTheme="minorHAnsi" w:cstheme="minorHAnsi"/>
          <w:color w:val="000000"/>
          <w:sz w:val="24"/>
          <w:szCs w:val="24"/>
        </w:rPr>
        <w:t xml:space="preserve">(NAME OF ORGANIZATION) </w:t>
      </w:r>
      <w:r w:rsidR="0029583E" w:rsidRPr="00FA1FD6">
        <w:rPr>
          <w:rFonts w:asciiTheme="minorHAnsi" w:hAnsiTheme="minorHAnsi" w:cstheme="minorHAnsi"/>
          <w:color w:val="000000"/>
          <w:sz w:val="24"/>
          <w:szCs w:val="24"/>
        </w:rPr>
        <w:t>records request” in the subject line.</w:t>
      </w:r>
    </w:p>
    <w:p w14:paraId="03F22ADF" w14:textId="56E76AC5" w:rsidR="00BC1C3F" w:rsidRPr="00FA1FD6" w:rsidRDefault="00BC1C3F" w:rsidP="00BC1C3F">
      <w:pPr>
        <w:pStyle w:val="ListParagraph"/>
        <w:numPr>
          <w:ilvl w:val="1"/>
          <w:numId w:val="2"/>
        </w:numPr>
        <w:shd w:val="clear" w:color="auto" w:fill="FFFFFF"/>
        <w:tabs>
          <w:tab w:val="left" w:pos="0"/>
          <w:tab w:val="left" w:pos="1440"/>
        </w:tabs>
        <w:spacing w:after="150"/>
        <w:ind w:left="1440" w:hanging="720"/>
        <w:rPr>
          <w:rFonts w:asciiTheme="minorHAnsi" w:hAnsiTheme="minorHAnsi" w:cstheme="minorHAnsi"/>
          <w:color w:val="000000"/>
          <w:sz w:val="24"/>
          <w:szCs w:val="24"/>
        </w:rPr>
      </w:pPr>
      <w:r w:rsidRPr="00FA1FD6">
        <w:rPr>
          <w:rFonts w:asciiTheme="minorHAnsi" w:hAnsiTheme="minorHAnsi" w:cstheme="minorHAnsi"/>
          <w:color w:val="000000"/>
          <w:sz w:val="24"/>
          <w:szCs w:val="24"/>
        </w:rPr>
        <w:lastRenderedPageBreak/>
        <w:t xml:space="preserve">The fees for copying open records shall be 10 cents per copy, for page sizes up to 9” x 14”, plus </w:t>
      </w:r>
      <w:r w:rsidR="00514791" w:rsidRPr="00FA1FD6">
        <w:rPr>
          <w:rFonts w:asciiTheme="minorHAnsi" w:hAnsiTheme="minorHAnsi" w:cstheme="minorHAnsi"/>
          <w:color w:val="000000"/>
          <w:sz w:val="24"/>
          <w:szCs w:val="24"/>
        </w:rPr>
        <w:t>current hourly rate of pay for</w:t>
      </w:r>
      <w:r w:rsidR="00C136D6" w:rsidRPr="00FA1FD6">
        <w:rPr>
          <w:rFonts w:asciiTheme="minorHAnsi" w:hAnsiTheme="minorHAnsi" w:cstheme="minorHAnsi"/>
          <w:color w:val="000000"/>
          <w:sz w:val="24"/>
          <w:szCs w:val="24"/>
        </w:rPr>
        <w:t xml:space="preserve"> employee doing the research and copying </w:t>
      </w:r>
      <w:r w:rsidR="00514791" w:rsidRPr="00FA1FD6">
        <w:rPr>
          <w:rFonts w:asciiTheme="minorHAnsi" w:hAnsiTheme="minorHAnsi" w:cstheme="minorHAnsi"/>
          <w:color w:val="000000"/>
          <w:sz w:val="24"/>
          <w:szCs w:val="24"/>
        </w:rPr>
        <w:t xml:space="preserve">(now </w:t>
      </w:r>
      <w:r w:rsidR="00BC1296" w:rsidRPr="00FA1FD6">
        <w:rPr>
          <w:rFonts w:asciiTheme="minorHAnsi" w:hAnsiTheme="minorHAnsi" w:cstheme="minorHAnsi"/>
          <w:color w:val="000000"/>
          <w:sz w:val="24"/>
          <w:szCs w:val="24"/>
        </w:rPr>
        <w:t>$</w:t>
      </w:r>
      <w:r w:rsidR="001F7627" w:rsidRPr="00FA1FD6">
        <w:rPr>
          <w:rFonts w:asciiTheme="minorHAnsi" w:hAnsiTheme="minorHAnsi" w:cstheme="minorHAnsi"/>
          <w:color w:val="000000"/>
          <w:sz w:val="24"/>
          <w:szCs w:val="24"/>
        </w:rPr>
        <w:t>______</w:t>
      </w:r>
      <w:r w:rsidR="00BC1296" w:rsidRPr="00FA1FD6">
        <w:rPr>
          <w:rFonts w:asciiTheme="minorHAnsi" w:hAnsiTheme="minorHAnsi" w:cstheme="minorHAnsi"/>
          <w:color w:val="000000"/>
          <w:sz w:val="24"/>
          <w:szCs w:val="24"/>
        </w:rPr>
        <w:t>but</w:t>
      </w:r>
      <w:r w:rsidR="00514791" w:rsidRPr="00FA1FD6">
        <w:rPr>
          <w:rFonts w:asciiTheme="minorHAnsi" w:hAnsiTheme="minorHAnsi" w:cstheme="minorHAnsi"/>
          <w:color w:val="000000"/>
          <w:sz w:val="24"/>
          <w:szCs w:val="24"/>
        </w:rPr>
        <w:t xml:space="preserve"> could be more in the future</w:t>
      </w:r>
      <w:r w:rsidR="005F5600" w:rsidRPr="00FA1FD6">
        <w:rPr>
          <w:rFonts w:asciiTheme="minorHAnsi" w:hAnsiTheme="minorHAnsi" w:cstheme="minorHAnsi"/>
          <w:color w:val="000000"/>
          <w:sz w:val="24"/>
          <w:szCs w:val="24"/>
        </w:rPr>
        <w:t>).  R</w:t>
      </w:r>
      <w:r w:rsidR="00C136D6" w:rsidRPr="00FA1FD6">
        <w:rPr>
          <w:rFonts w:asciiTheme="minorHAnsi" w:hAnsiTheme="minorHAnsi" w:cstheme="minorHAnsi"/>
          <w:color w:val="000000"/>
          <w:sz w:val="24"/>
          <w:szCs w:val="24"/>
        </w:rPr>
        <w:t>ate must be for the lowest paid employee</w:t>
      </w:r>
      <w:r w:rsidR="005F5600" w:rsidRPr="00FA1FD6">
        <w:rPr>
          <w:rFonts w:asciiTheme="minorHAnsi" w:hAnsiTheme="minorHAnsi" w:cstheme="minorHAnsi"/>
          <w:color w:val="000000"/>
          <w:sz w:val="24"/>
          <w:szCs w:val="24"/>
        </w:rPr>
        <w:t xml:space="preserve"> that can do this work</w:t>
      </w:r>
      <w:r w:rsidRPr="00FA1FD6">
        <w:rPr>
          <w:rFonts w:asciiTheme="minorHAnsi" w:hAnsiTheme="minorHAnsi" w:cstheme="minorHAnsi"/>
          <w:color w:val="000000"/>
          <w:sz w:val="24"/>
          <w:szCs w:val="24"/>
        </w:rPr>
        <w:t xml:space="preserve">. </w:t>
      </w:r>
    </w:p>
    <w:p w14:paraId="43F22E75" w14:textId="0E8A4AC9" w:rsidR="000B1CAB" w:rsidRPr="00DA6E73" w:rsidRDefault="00BC1C3F" w:rsidP="00BC1C3F">
      <w:pPr>
        <w:pStyle w:val="ListParagraph"/>
        <w:numPr>
          <w:ilvl w:val="1"/>
          <w:numId w:val="2"/>
        </w:numPr>
        <w:shd w:val="clear" w:color="auto" w:fill="FFFFFF"/>
        <w:spacing w:after="150"/>
        <w:ind w:left="1440" w:hanging="720"/>
        <w:rPr>
          <w:rFonts w:asciiTheme="minorHAnsi" w:hAnsiTheme="minorHAnsi" w:cstheme="minorHAnsi"/>
          <w:sz w:val="24"/>
          <w:szCs w:val="24"/>
        </w:rPr>
      </w:pPr>
      <w:r w:rsidRPr="00FA1FD6">
        <w:rPr>
          <w:rFonts w:asciiTheme="minorHAnsi" w:hAnsiTheme="minorHAnsi" w:cstheme="minorHAnsi"/>
          <w:color w:val="000000"/>
          <w:sz w:val="24"/>
          <w:szCs w:val="24"/>
        </w:rPr>
        <w:t>Members of the public may audio or video record any portion of the open meeting.</w:t>
      </w:r>
      <w:r w:rsidR="00E437FE">
        <w:rPr>
          <w:rFonts w:asciiTheme="minorHAnsi" w:hAnsiTheme="minorHAnsi" w:cstheme="minorHAnsi"/>
          <w:color w:val="000000"/>
          <w:sz w:val="24"/>
          <w:szCs w:val="24"/>
        </w:rPr>
        <w:t xml:space="preserve"> </w:t>
      </w:r>
      <w:r w:rsidR="00E437FE" w:rsidRPr="00DA6E73">
        <w:rPr>
          <w:rFonts w:asciiTheme="minorHAnsi" w:hAnsiTheme="minorHAnsi" w:cstheme="minorHAnsi"/>
          <w:sz w:val="24"/>
          <w:szCs w:val="24"/>
        </w:rPr>
        <w:t xml:space="preserve">Members of the public should request to record before the meeting begins. </w:t>
      </w:r>
      <w:r w:rsidRPr="00DA6E73">
        <w:rPr>
          <w:rFonts w:asciiTheme="minorHAnsi" w:hAnsiTheme="minorHAnsi" w:cstheme="minorHAnsi"/>
          <w:sz w:val="24"/>
          <w:szCs w:val="24"/>
        </w:rPr>
        <w:t xml:space="preserve"> </w:t>
      </w:r>
      <w:r w:rsidR="001E3B5C" w:rsidRPr="00DA6E73">
        <w:rPr>
          <w:rFonts w:asciiTheme="minorHAnsi" w:hAnsiTheme="minorHAnsi" w:cstheme="minorHAnsi"/>
          <w:sz w:val="24"/>
          <w:szCs w:val="24"/>
        </w:rPr>
        <w:t xml:space="preserve"> </w:t>
      </w:r>
    </w:p>
    <w:p w14:paraId="16A8A633" w14:textId="77777777" w:rsidR="00DA6E73" w:rsidRDefault="00DA6E73" w:rsidP="000B1CAB">
      <w:pPr>
        <w:pStyle w:val="ListParagraph"/>
        <w:shd w:val="clear" w:color="auto" w:fill="FFFFFF"/>
        <w:spacing w:after="150"/>
        <w:ind w:left="1440" w:firstLine="0"/>
        <w:rPr>
          <w:rFonts w:asciiTheme="minorHAnsi" w:hAnsiTheme="minorHAnsi" w:cstheme="minorHAnsi"/>
          <w:b/>
          <w:bCs/>
          <w:color w:val="000000"/>
          <w:sz w:val="24"/>
          <w:szCs w:val="24"/>
          <w:u w:val="single"/>
        </w:rPr>
      </w:pPr>
    </w:p>
    <w:p w14:paraId="7DB90092" w14:textId="77777777" w:rsidR="00E00BE4" w:rsidRDefault="00E00BE4" w:rsidP="000B1CAB">
      <w:pPr>
        <w:pStyle w:val="ListParagraph"/>
        <w:shd w:val="clear" w:color="auto" w:fill="FFFFFF"/>
        <w:spacing w:after="150"/>
        <w:ind w:left="1440" w:firstLine="0"/>
        <w:rPr>
          <w:rFonts w:asciiTheme="minorHAnsi" w:hAnsiTheme="minorHAnsi" w:cstheme="minorHAnsi"/>
          <w:b/>
          <w:bCs/>
          <w:color w:val="000000"/>
          <w:sz w:val="24"/>
          <w:szCs w:val="24"/>
          <w:u w:val="single"/>
        </w:rPr>
      </w:pPr>
    </w:p>
    <w:p w14:paraId="04C79E9E" w14:textId="77777777" w:rsidR="00CF56B0" w:rsidRPr="00CF56B0" w:rsidRDefault="00CF56B0" w:rsidP="0069757D">
      <w:pPr>
        <w:pStyle w:val="ListParagraph"/>
        <w:shd w:val="clear" w:color="auto" w:fill="FFFFFF"/>
        <w:spacing w:after="150"/>
        <w:ind w:left="1440" w:firstLine="0"/>
        <w:jc w:val="center"/>
        <w:rPr>
          <w:rFonts w:asciiTheme="minorHAnsi" w:hAnsiTheme="minorHAnsi" w:cstheme="minorHAnsi"/>
          <w:b/>
          <w:bCs/>
          <w:color w:val="444444"/>
          <w:sz w:val="24"/>
          <w:szCs w:val="24"/>
        </w:rPr>
      </w:pPr>
      <w:r w:rsidRPr="00CF56B0">
        <w:rPr>
          <w:rFonts w:asciiTheme="minorHAnsi" w:hAnsiTheme="minorHAnsi" w:cstheme="minorHAnsi"/>
          <w:b/>
          <w:bCs/>
          <w:color w:val="444444"/>
          <w:sz w:val="24"/>
          <w:szCs w:val="24"/>
        </w:rPr>
        <w:t>Addendum 1: Missouri Sunshine Law Policy for the (NAME OF ORGANIZATION) (cont’d)</w:t>
      </w:r>
    </w:p>
    <w:p w14:paraId="618D3F75" w14:textId="77777777" w:rsidR="00CF56B0" w:rsidRDefault="00CF56B0" w:rsidP="000B1CAB">
      <w:pPr>
        <w:pStyle w:val="ListParagraph"/>
        <w:shd w:val="clear" w:color="auto" w:fill="FFFFFF"/>
        <w:spacing w:after="150"/>
        <w:ind w:left="1440" w:firstLine="0"/>
        <w:rPr>
          <w:b/>
          <w:bCs/>
          <w:color w:val="444444"/>
          <w:sz w:val="24"/>
          <w:szCs w:val="24"/>
        </w:rPr>
      </w:pPr>
    </w:p>
    <w:p w14:paraId="7C636FB2" w14:textId="791CD110" w:rsidR="00BC1C3F" w:rsidRPr="00FA1FD6" w:rsidRDefault="000B1CAB" w:rsidP="000B1CAB">
      <w:pPr>
        <w:pStyle w:val="ListParagraph"/>
        <w:shd w:val="clear" w:color="auto" w:fill="FFFFFF"/>
        <w:spacing w:after="150"/>
        <w:ind w:left="1440" w:firstLine="0"/>
        <w:rPr>
          <w:rFonts w:asciiTheme="minorHAnsi" w:hAnsiTheme="minorHAnsi" w:cstheme="minorHAnsi"/>
          <w:color w:val="000000"/>
          <w:sz w:val="24"/>
          <w:szCs w:val="24"/>
        </w:rPr>
      </w:pPr>
      <w:r w:rsidRPr="00FA1FD6">
        <w:rPr>
          <w:rFonts w:asciiTheme="minorHAnsi" w:hAnsiTheme="minorHAnsi" w:cstheme="minorHAnsi"/>
          <w:b/>
          <w:bCs/>
          <w:color w:val="000000"/>
          <w:sz w:val="24"/>
          <w:szCs w:val="24"/>
          <w:u w:val="single"/>
        </w:rPr>
        <w:t>OPTIONAL</w:t>
      </w:r>
    </w:p>
    <w:p w14:paraId="1D88B260" w14:textId="5E2BA4A4" w:rsidR="00C136D6" w:rsidRPr="00FA1FD6" w:rsidRDefault="00C136D6" w:rsidP="00BC1C3F">
      <w:pPr>
        <w:pStyle w:val="ListParagraph"/>
        <w:numPr>
          <w:ilvl w:val="1"/>
          <w:numId w:val="2"/>
        </w:numPr>
        <w:shd w:val="clear" w:color="auto" w:fill="FFFFFF"/>
        <w:spacing w:after="150"/>
        <w:ind w:left="1440" w:hanging="720"/>
        <w:rPr>
          <w:rFonts w:asciiTheme="minorHAnsi" w:hAnsiTheme="minorHAnsi" w:cstheme="minorHAnsi"/>
          <w:color w:val="000000"/>
          <w:sz w:val="24"/>
          <w:szCs w:val="24"/>
        </w:rPr>
      </w:pPr>
      <w:r w:rsidRPr="00FA1FD6">
        <w:rPr>
          <w:rFonts w:asciiTheme="minorHAnsi" w:hAnsiTheme="minorHAnsi" w:cstheme="minorHAnsi"/>
          <w:color w:val="000000"/>
          <w:sz w:val="24"/>
          <w:szCs w:val="24"/>
        </w:rPr>
        <w:t>Record requests can be made using the attached form</w:t>
      </w:r>
      <w:r w:rsidR="00461BBC">
        <w:rPr>
          <w:rFonts w:asciiTheme="minorHAnsi" w:hAnsiTheme="minorHAnsi" w:cstheme="minorHAnsi"/>
          <w:color w:val="000000"/>
          <w:sz w:val="24"/>
          <w:szCs w:val="24"/>
        </w:rPr>
        <w:t xml:space="preserve">. </w:t>
      </w:r>
      <w:r w:rsidRPr="00FA1FD6">
        <w:rPr>
          <w:rFonts w:asciiTheme="minorHAnsi" w:hAnsiTheme="minorHAnsi" w:cstheme="minorHAnsi"/>
          <w:color w:val="000000"/>
          <w:sz w:val="24"/>
          <w:szCs w:val="24"/>
        </w:rPr>
        <w:t xml:space="preserve">  </w:t>
      </w:r>
    </w:p>
    <w:p w14:paraId="003C21E1" w14:textId="366E433E" w:rsidR="005F5600" w:rsidRPr="00FA1FD6" w:rsidRDefault="000B1CAB" w:rsidP="00BC1C3F">
      <w:pPr>
        <w:pStyle w:val="ListParagraph"/>
        <w:numPr>
          <w:ilvl w:val="1"/>
          <w:numId w:val="2"/>
        </w:numPr>
        <w:shd w:val="clear" w:color="auto" w:fill="FFFFFF"/>
        <w:spacing w:after="150"/>
        <w:ind w:left="1440" w:hanging="720"/>
        <w:rPr>
          <w:rFonts w:asciiTheme="minorHAnsi" w:hAnsiTheme="minorHAnsi" w:cstheme="minorHAnsi"/>
          <w:color w:val="000000"/>
          <w:sz w:val="24"/>
          <w:szCs w:val="24"/>
        </w:rPr>
      </w:pPr>
      <w:r w:rsidRPr="00FA1FD6">
        <w:rPr>
          <w:rFonts w:asciiTheme="minorHAnsi" w:hAnsiTheme="minorHAnsi" w:cstheme="minorHAnsi"/>
          <w:color w:val="000000"/>
          <w:sz w:val="24"/>
          <w:szCs w:val="24"/>
        </w:rPr>
        <w:t>A</w:t>
      </w:r>
      <w:r w:rsidR="00BC1C3F" w:rsidRPr="00FA1FD6">
        <w:rPr>
          <w:rFonts w:asciiTheme="minorHAnsi" w:hAnsiTheme="minorHAnsi" w:cstheme="minorHAnsi"/>
          <w:color w:val="000000"/>
          <w:sz w:val="24"/>
          <w:szCs w:val="24"/>
        </w:rPr>
        <w:t>ll related and necessary records for the required length of time</w:t>
      </w:r>
      <w:r w:rsidRPr="00FA1FD6">
        <w:rPr>
          <w:rFonts w:asciiTheme="minorHAnsi" w:hAnsiTheme="minorHAnsi" w:cstheme="minorHAnsi"/>
          <w:color w:val="000000"/>
          <w:sz w:val="24"/>
          <w:szCs w:val="24"/>
        </w:rPr>
        <w:t xml:space="preserve"> will be maintained</w:t>
      </w:r>
      <w:r w:rsidR="00BC1C3F" w:rsidRPr="00FA1FD6">
        <w:rPr>
          <w:rFonts w:asciiTheme="minorHAnsi" w:hAnsiTheme="minorHAnsi" w:cstheme="minorHAnsi"/>
          <w:color w:val="000000"/>
          <w:sz w:val="24"/>
          <w:szCs w:val="24"/>
        </w:rPr>
        <w:t xml:space="preserve">. </w:t>
      </w:r>
      <w:r w:rsidR="00514791" w:rsidRPr="00FA1FD6">
        <w:rPr>
          <w:rFonts w:asciiTheme="minorHAnsi" w:hAnsiTheme="minorHAnsi" w:cstheme="minorHAnsi"/>
          <w:color w:val="000000"/>
          <w:sz w:val="24"/>
          <w:szCs w:val="24"/>
        </w:rPr>
        <w:t xml:space="preserve">The specific records retention schedule </w:t>
      </w:r>
      <w:r w:rsidR="00461BBC">
        <w:rPr>
          <w:rFonts w:asciiTheme="minorHAnsi" w:hAnsiTheme="minorHAnsi" w:cstheme="minorHAnsi"/>
          <w:color w:val="000000"/>
          <w:sz w:val="24"/>
          <w:szCs w:val="24"/>
        </w:rPr>
        <w:t xml:space="preserve">can be found </w:t>
      </w:r>
      <w:r w:rsidRPr="00FA1FD6">
        <w:rPr>
          <w:rFonts w:asciiTheme="minorHAnsi" w:hAnsiTheme="minorHAnsi" w:cstheme="minorHAnsi"/>
          <w:color w:val="000000"/>
          <w:sz w:val="24"/>
          <w:szCs w:val="24"/>
        </w:rPr>
        <w:t>on Attorney General’s website</w:t>
      </w:r>
      <w:r w:rsidR="005F5600" w:rsidRPr="00FA1FD6">
        <w:rPr>
          <w:rFonts w:asciiTheme="minorHAnsi" w:hAnsiTheme="minorHAnsi" w:cstheme="minorHAnsi"/>
          <w:color w:val="000000"/>
          <w:sz w:val="24"/>
          <w:szCs w:val="24"/>
        </w:rPr>
        <w:t xml:space="preserve"> with different types of entities having unique</w:t>
      </w:r>
      <w:r w:rsidR="00461BBC">
        <w:rPr>
          <w:rFonts w:asciiTheme="minorHAnsi" w:hAnsiTheme="minorHAnsi" w:cstheme="minorHAnsi"/>
          <w:color w:val="000000"/>
          <w:sz w:val="24"/>
          <w:szCs w:val="24"/>
        </w:rPr>
        <w:t xml:space="preserve"> requirements</w:t>
      </w:r>
      <w:r w:rsidR="005F5600" w:rsidRPr="00FA1FD6">
        <w:rPr>
          <w:rFonts w:asciiTheme="minorHAnsi" w:hAnsiTheme="minorHAnsi" w:cstheme="minorHAnsi"/>
          <w:color w:val="000000"/>
          <w:sz w:val="24"/>
          <w:szCs w:val="24"/>
        </w:rPr>
        <w:t xml:space="preserve">.  </w:t>
      </w:r>
    </w:p>
    <w:p w14:paraId="1CB6732E" w14:textId="170DF31D" w:rsidR="00FA1FD6" w:rsidRDefault="00BB50AF" w:rsidP="00BB50AF">
      <w:pPr>
        <w:pStyle w:val="ListParagraph"/>
        <w:shd w:val="clear" w:color="auto" w:fill="FFFFFF"/>
        <w:spacing w:after="150"/>
        <w:ind w:left="1440" w:hanging="720"/>
        <w:rPr>
          <w:rFonts w:asciiTheme="minorHAnsi" w:hAnsiTheme="minorHAnsi" w:cstheme="minorHAnsi"/>
          <w:color w:val="000000"/>
          <w:sz w:val="24"/>
          <w:szCs w:val="24"/>
        </w:rPr>
      </w:pPr>
      <w:r>
        <w:rPr>
          <w:rFonts w:asciiTheme="minorHAnsi" w:hAnsiTheme="minorHAnsi" w:cstheme="minorHAnsi"/>
          <w:color w:val="000000"/>
          <w:sz w:val="24"/>
          <w:szCs w:val="24"/>
        </w:rPr>
        <w:t xml:space="preserve"> </w:t>
      </w:r>
    </w:p>
    <w:p w14:paraId="1DDBDFF5" w14:textId="77777777" w:rsidR="00FA1FD6" w:rsidRPr="00FA1FD6" w:rsidRDefault="00FA1FD6" w:rsidP="005F5600">
      <w:pPr>
        <w:pStyle w:val="ListParagraph"/>
        <w:shd w:val="clear" w:color="auto" w:fill="FFFFFF"/>
        <w:spacing w:after="150"/>
        <w:ind w:left="1440" w:firstLine="0"/>
        <w:rPr>
          <w:rFonts w:asciiTheme="minorHAnsi" w:hAnsiTheme="minorHAnsi" w:cstheme="minorHAnsi"/>
          <w:color w:val="000000"/>
          <w:sz w:val="24"/>
          <w:szCs w:val="24"/>
        </w:rPr>
      </w:pPr>
    </w:p>
    <w:p w14:paraId="09B0FC77" w14:textId="77777777" w:rsidR="00FA1FD6" w:rsidRDefault="00FA1FD6" w:rsidP="005F5600">
      <w:pPr>
        <w:pStyle w:val="ListParagraph"/>
        <w:shd w:val="clear" w:color="auto" w:fill="FFFFFF"/>
        <w:spacing w:after="150"/>
        <w:ind w:left="1440" w:firstLine="0"/>
        <w:rPr>
          <w:rFonts w:asciiTheme="minorHAnsi" w:hAnsiTheme="minorHAnsi" w:cstheme="minorHAnsi"/>
          <w:color w:val="000000"/>
          <w:sz w:val="24"/>
          <w:szCs w:val="24"/>
        </w:rPr>
      </w:pPr>
    </w:p>
    <w:p w14:paraId="1F0258C1" w14:textId="77777777" w:rsidR="00FA77B9" w:rsidRDefault="00FA77B9" w:rsidP="005F5600">
      <w:pPr>
        <w:pStyle w:val="ListParagraph"/>
        <w:shd w:val="clear" w:color="auto" w:fill="FFFFFF"/>
        <w:spacing w:after="150"/>
        <w:ind w:left="1440" w:firstLine="0"/>
        <w:rPr>
          <w:rFonts w:asciiTheme="minorHAnsi" w:hAnsiTheme="minorHAnsi" w:cstheme="minorHAnsi"/>
          <w:color w:val="000000"/>
          <w:sz w:val="24"/>
          <w:szCs w:val="24"/>
        </w:rPr>
      </w:pPr>
    </w:p>
    <w:p w14:paraId="663A8487" w14:textId="77777777" w:rsidR="00FA77B9" w:rsidRDefault="00FA77B9" w:rsidP="005F5600">
      <w:pPr>
        <w:pStyle w:val="ListParagraph"/>
        <w:shd w:val="clear" w:color="auto" w:fill="FFFFFF"/>
        <w:spacing w:after="150"/>
        <w:ind w:left="1440" w:firstLine="0"/>
        <w:rPr>
          <w:rFonts w:asciiTheme="minorHAnsi" w:hAnsiTheme="minorHAnsi" w:cstheme="minorHAnsi"/>
          <w:color w:val="000000"/>
          <w:sz w:val="24"/>
          <w:szCs w:val="24"/>
        </w:rPr>
      </w:pPr>
    </w:p>
    <w:p w14:paraId="57F179D3" w14:textId="77777777" w:rsidR="00FA77B9" w:rsidRDefault="00FA77B9" w:rsidP="005F5600">
      <w:pPr>
        <w:pStyle w:val="ListParagraph"/>
        <w:shd w:val="clear" w:color="auto" w:fill="FFFFFF"/>
        <w:spacing w:after="150"/>
        <w:ind w:left="1440" w:firstLine="0"/>
        <w:rPr>
          <w:rFonts w:asciiTheme="minorHAnsi" w:hAnsiTheme="minorHAnsi" w:cstheme="minorHAnsi"/>
          <w:color w:val="000000"/>
          <w:sz w:val="24"/>
          <w:szCs w:val="24"/>
        </w:rPr>
      </w:pPr>
    </w:p>
    <w:p w14:paraId="3117E903" w14:textId="77777777" w:rsidR="00FA77B9" w:rsidRDefault="00FA77B9" w:rsidP="005F5600">
      <w:pPr>
        <w:pStyle w:val="ListParagraph"/>
        <w:shd w:val="clear" w:color="auto" w:fill="FFFFFF"/>
        <w:spacing w:after="150"/>
        <w:ind w:left="1440" w:firstLine="0"/>
        <w:rPr>
          <w:rFonts w:asciiTheme="minorHAnsi" w:hAnsiTheme="minorHAnsi" w:cstheme="minorHAnsi"/>
          <w:color w:val="000000"/>
          <w:sz w:val="24"/>
          <w:szCs w:val="24"/>
        </w:rPr>
      </w:pPr>
    </w:p>
    <w:p w14:paraId="6F88A69E" w14:textId="77777777" w:rsidR="00FA77B9" w:rsidRDefault="00FA77B9" w:rsidP="005F5600">
      <w:pPr>
        <w:pStyle w:val="ListParagraph"/>
        <w:shd w:val="clear" w:color="auto" w:fill="FFFFFF"/>
        <w:spacing w:after="150"/>
        <w:ind w:left="1440" w:firstLine="0"/>
        <w:rPr>
          <w:rFonts w:asciiTheme="minorHAnsi" w:hAnsiTheme="minorHAnsi" w:cstheme="minorHAnsi"/>
          <w:color w:val="000000"/>
          <w:sz w:val="24"/>
          <w:szCs w:val="24"/>
        </w:rPr>
      </w:pPr>
    </w:p>
    <w:p w14:paraId="350636D6" w14:textId="77777777" w:rsidR="00FA77B9" w:rsidRDefault="00FA77B9" w:rsidP="005F5600">
      <w:pPr>
        <w:pStyle w:val="ListParagraph"/>
        <w:shd w:val="clear" w:color="auto" w:fill="FFFFFF"/>
        <w:spacing w:after="150"/>
        <w:ind w:left="1440" w:firstLine="0"/>
        <w:rPr>
          <w:rFonts w:asciiTheme="minorHAnsi" w:hAnsiTheme="minorHAnsi" w:cstheme="minorHAnsi"/>
          <w:color w:val="000000"/>
          <w:sz w:val="24"/>
          <w:szCs w:val="24"/>
        </w:rPr>
      </w:pPr>
    </w:p>
    <w:p w14:paraId="246029F8" w14:textId="77777777" w:rsidR="00FA77B9" w:rsidRDefault="00FA77B9" w:rsidP="005F5600">
      <w:pPr>
        <w:pStyle w:val="ListParagraph"/>
        <w:shd w:val="clear" w:color="auto" w:fill="FFFFFF"/>
        <w:spacing w:after="150"/>
        <w:ind w:left="1440" w:firstLine="0"/>
        <w:rPr>
          <w:rFonts w:asciiTheme="minorHAnsi" w:hAnsiTheme="minorHAnsi" w:cstheme="minorHAnsi"/>
          <w:color w:val="000000"/>
          <w:sz w:val="24"/>
          <w:szCs w:val="24"/>
        </w:rPr>
      </w:pPr>
    </w:p>
    <w:p w14:paraId="0CDDD2A6" w14:textId="77777777" w:rsidR="00FA77B9" w:rsidRDefault="00FA77B9" w:rsidP="005F5600">
      <w:pPr>
        <w:pStyle w:val="ListParagraph"/>
        <w:shd w:val="clear" w:color="auto" w:fill="FFFFFF"/>
        <w:spacing w:after="150"/>
        <w:ind w:left="1440" w:firstLine="0"/>
        <w:rPr>
          <w:rFonts w:asciiTheme="minorHAnsi" w:hAnsiTheme="minorHAnsi" w:cstheme="minorHAnsi"/>
          <w:color w:val="000000"/>
          <w:sz w:val="24"/>
          <w:szCs w:val="24"/>
        </w:rPr>
      </w:pPr>
    </w:p>
    <w:p w14:paraId="2CC2FBDB" w14:textId="77777777" w:rsidR="00C52A06" w:rsidRDefault="00C52A06" w:rsidP="005F5600">
      <w:pPr>
        <w:pStyle w:val="ListParagraph"/>
        <w:shd w:val="clear" w:color="auto" w:fill="FFFFFF"/>
        <w:spacing w:after="150"/>
        <w:ind w:left="1440" w:firstLine="0"/>
        <w:rPr>
          <w:rFonts w:asciiTheme="minorHAnsi" w:hAnsiTheme="minorHAnsi" w:cstheme="minorHAnsi"/>
          <w:color w:val="000000"/>
          <w:sz w:val="24"/>
          <w:szCs w:val="24"/>
        </w:rPr>
      </w:pPr>
    </w:p>
    <w:p w14:paraId="1E30BB9A" w14:textId="77777777" w:rsidR="00C52A06" w:rsidRDefault="00C52A06" w:rsidP="005F5600">
      <w:pPr>
        <w:pStyle w:val="ListParagraph"/>
        <w:shd w:val="clear" w:color="auto" w:fill="FFFFFF"/>
        <w:spacing w:after="150"/>
        <w:ind w:left="1440" w:firstLine="0"/>
        <w:rPr>
          <w:rFonts w:asciiTheme="minorHAnsi" w:hAnsiTheme="minorHAnsi" w:cstheme="minorHAnsi"/>
          <w:color w:val="000000"/>
          <w:sz w:val="24"/>
          <w:szCs w:val="24"/>
        </w:rPr>
      </w:pPr>
    </w:p>
    <w:p w14:paraId="7BEF2845" w14:textId="77777777" w:rsidR="00C52A06" w:rsidRPr="00FA1FD6" w:rsidRDefault="00C52A06" w:rsidP="005F5600">
      <w:pPr>
        <w:pStyle w:val="ListParagraph"/>
        <w:shd w:val="clear" w:color="auto" w:fill="FFFFFF"/>
        <w:spacing w:after="150"/>
        <w:ind w:left="1440" w:firstLine="0"/>
        <w:rPr>
          <w:rFonts w:asciiTheme="minorHAnsi" w:hAnsiTheme="minorHAnsi" w:cstheme="minorHAnsi"/>
          <w:color w:val="000000"/>
          <w:sz w:val="24"/>
          <w:szCs w:val="24"/>
        </w:rPr>
      </w:pPr>
    </w:p>
    <w:p w14:paraId="692C8090" w14:textId="5F215493" w:rsidR="00FA1FD6" w:rsidRPr="005F5600" w:rsidRDefault="00FA1FD6" w:rsidP="005F5600">
      <w:pPr>
        <w:pStyle w:val="ListParagraph"/>
        <w:shd w:val="clear" w:color="auto" w:fill="FFFFFF"/>
        <w:spacing w:after="150"/>
        <w:ind w:left="1440" w:firstLine="0"/>
        <w:rPr>
          <w:rFonts w:asciiTheme="minorHAnsi" w:hAnsiTheme="minorHAnsi" w:cstheme="minorHAnsi"/>
          <w:color w:val="000000"/>
        </w:rPr>
      </w:pPr>
      <w:r>
        <w:rPr>
          <w:rFonts w:asciiTheme="minorHAnsi" w:hAnsiTheme="minorHAnsi" w:cstheme="minorHAnsi"/>
          <w:color w:val="000000"/>
        </w:rPr>
        <w:t xml:space="preserve"> </w:t>
      </w:r>
    </w:p>
    <w:p w14:paraId="4D392579" w14:textId="662E6C2A" w:rsidR="00BC1C3F" w:rsidRPr="005327E5" w:rsidRDefault="00BC1C3F" w:rsidP="005F5600">
      <w:pPr>
        <w:pStyle w:val="ListParagraph"/>
        <w:shd w:val="clear" w:color="auto" w:fill="FFFFFF"/>
        <w:spacing w:after="150"/>
        <w:ind w:left="1440" w:firstLine="0"/>
        <w:rPr>
          <w:rFonts w:asciiTheme="minorHAnsi" w:hAnsiTheme="minorHAnsi" w:cstheme="minorHAnsi"/>
          <w:color w:val="000000"/>
          <w:sz w:val="24"/>
          <w:szCs w:val="24"/>
        </w:rPr>
      </w:pPr>
      <w:r w:rsidRPr="005327E5">
        <w:rPr>
          <w:rFonts w:asciiTheme="minorHAnsi" w:hAnsiTheme="minorHAnsi" w:cstheme="minorHAnsi"/>
          <w:color w:val="000000"/>
          <w:sz w:val="24"/>
          <w:szCs w:val="24"/>
        </w:rPr>
        <w:t xml:space="preserve"> </w:t>
      </w:r>
    </w:p>
    <w:p w14:paraId="012E30A7" w14:textId="77777777" w:rsidR="00D6582C" w:rsidRPr="00A81BE3" w:rsidRDefault="00D6582C" w:rsidP="00D6582C">
      <w:pPr>
        <w:shd w:val="clear" w:color="auto" w:fill="FFFFFF"/>
        <w:spacing w:after="150"/>
        <w:rPr>
          <w:rFonts w:cstheme="minorHAnsi"/>
          <w:color w:val="000000"/>
          <w:sz w:val="24"/>
          <w:szCs w:val="24"/>
        </w:rPr>
      </w:pPr>
    </w:p>
    <w:p w14:paraId="0A1DD7DD" w14:textId="77777777" w:rsidR="008779CB" w:rsidRDefault="008779CB" w:rsidP="00BC1296">
      <w:pPr>
        <w:shd w:val="clear" w:color="auto" w:fill="FFFFFF"/>
        <w:spacing w:before="300" w:after="150" w:line="240" w:lineRule="auto"/>
        <w:jc w:val="center"/>
        <w:outlineLvl w:val="0"/>
        <w:rPr>
          <w:rFonts w:ascii="Arial" w:eastAsia="Times New Roman" w:hAnsi="Arial" w:cs="Arial"/>
          <w:b/>
          <w:bCs/>
          <w:color w:val="0A2240"/>
          <w:kern w:val="36"/>
          <w:sz w:val="24"/>
          <w:szCs w:val="24"/>
        </w:rPr>
      </w:pPr>
    </w:p>
    <w:p w14:paraId="76F92291" w14:textId="17509982" w:rsidR="00BC1296" w:rsidRPr="005327E5" w:rsidRDefault="00C136D6" w:rsidP="00BC1296">
      <w:pPr>
        <w:shd w:val="clear" w:color="auto" w:fill="FFFFFF"/>
        <w:spacing w:before="300" w:after="150" w:line="240" w:lineRule="auto"/>
        <w:jc w:val="center"/>
        <w:outlineLvl w:val="0"/>
        <w:rPr>
          <w:rFonts w:ascii="Arial" w:eastAsia="Times New Roman" w:hAnsi="Arial" w:cs="Arial"/>
          <w:b/>
          <w:bCs/>
          <w:color w:val="0A2240"/>
          <w:kern w:val="36"/>
          <w:sz w:val="24"/>
          <w:szCs w:val="24"/>
        </w:rPr>
      </w:pPr>
      <w:r>
        <w:rPr>
          <w:rFonts w:ascii="Arial" w:eastAsia="Times New Roman" w:hAnsi="Arial" w:cs="Arial"/>
          <w:b/>
          <w:bCs/>
          <w:color w:val="0A2240"/>
          <w:kern w:val="36"/>
          <w:sz w:val="24"/>
          <w:szCs w:val="24"/>
        </w:rPr>
        <w:t>R</w:t>
      </w:r>
      <w:r w:rsidR="00BC1296" w:rsidRPr="005327E5">
        <w:rPr>
          <w:rFonts w:ascii="Arial" w:eastAsia="Times New Roman" w:hAnsi="Arial" w:cs="Arial"/>
          <w:b/>
          <w:bCs/>
          <w:color w:val="0A2240"/>
          <w:kern w:val="36"/>
          <w:sz w:val="24"/>
          <w:szCs w:val="24"/>
        </w:rPr>
        <w:t>ECORDS REQUEST FORM</w:t>
      </w:r>
    </w:p>
    <w:p w14:paraId="6E88A35B" w14:textId="77777777" w:rsidR="00E00BE4" w:rsidRDefault="00E00BE4" w:rsidP="00BC1296">
      <w:pPr>
        <w:shd w:val="clear" w:color="auto" w:fill="FFFFFF"/>
        <w:spacing w:after="150" w:line="240" w:lineRule="auto"/>
        <w:rPr>
          <w:rFonts w:ascii="Arial" w:eastAsia="Times New Roman" w:hAnsi="Arial" w:cs="Arial"/>
          <w:color w:val="000000"/>
          <w:sz w:val="21"/>
          <w:szCs w:val="21"/>
        </w:rPr>
      </w:pPr>
    </w:p>
    <w:p w14:paraId="4EB00704" w14:textId="3D57DB66" w:rsidR="00BC1296" w:rsidRPr="00DA55D6" w:rsidRDefault="001F7627" w:rsidP="00BC1296">
      <w:pPr>
        <w:shd w:val="clear" w:color="auto" w:fill="FFFFFF"/>
        <w:spacing w:after="150" w:line="240" w:lineRule="auto"/>
        <w:rPr>
          <w:rFonts w:ascii="Arial" w:eastAsia="Times New Roman" w:hAnsi="Arial" w:cs="Arial"/>
          <w:color w:val="000000"/>
          <w:sz w:val="21"/>
          <w:szCs w:val="21"/>
        </w:rPr>
      </w:pPr>
      <w:r>
        <w:rPr>
          <w:rFonts w:ascii="Arial" w:eastAsia="Times New Roman" w:hAnsi="Arial" w:cs="Arial"/>
          <w:color w:val="000000"/>
          <w:sz w:val="21"/>
          <w:szCs w:val="21"/>
        </w:rPr>
        <w:t>(NAME)</w:t>
      </w:r>
      <w:r w:rsidR="00BC1296">
        <w:rPr>
          <w:rFonts w:ascii="Arial" w:eastAsia="Times New Roman" w:hAnsi="Arial" w:cs="Arial"/>
          <w:color w:val="000000"/>
          <w:sz w:val="21"/>
          <w:szCs w:val="21"/>
        </w:rPr>
        <w:t xml:space="preserve">, </w:t>
      </w:r>
    </w:p>
    <w:p w14:paraId="520A057C" w14:textId="77777777" w:rsidR="00BC1296" w:rsidRPr="00DA55D6" w:rsidRDefault="00BC1296" w:rsidP="00BC1296">
      <w:pPr>
        <w:shd w:val="clear" w:color="auto" w:fill="FFFFFF"/>
        <w:spacing w:after="150" w:line="240" w:lineRule="auto"/>
        <w:rPr>
          <w:rFonts w:ascii="Arial" w:eastAsia="Times New Roman" w:hAnsi="Arial" w:cs="Arial"/>
          <w:color w:val="000000"/>
          <w:sz w:val="21"/>
          <w:szCs w:val="21"/>
        </w:rPr>
      </w:pPr>
      <w:r w:rsidRPr="00DA55D6">
        <w:rPr>
          <w:rFonts w:ascii="Arial" w:eastAsia="Times New Roman" w:hAnsi="Arial" w:cs="Arial"/>
          <w:color w:val="000000"/>
          <w:sz w:val="21"/>
          <w:szCs w:val="21"/>
        </w:rPr>
        <w:t>This is a request for records under the Missouri Sunshine Law, Chapter 610, Revised Statutes of Missouri.</w:t>
      </w:r>
    </w:p>
    <w:p w14:paraId="65814880" w14:textId="77777777" w:rsidR="00BC1296" w:rsidRPr="00DA55D6" w:rsidRDefault="00BC1296" w:rsidP="00BC1296">
      <w:pPr>
        <w:shd w:val="clear" w:color="auto" w:fill="FFFFFF"/>
        <w:spacing w:after="150" w:line="240" w:lineRule="auto"/>
        <w:rPr>
          <w:rFonts w:ascii="Arial" w:eastAsia="Times New Roman" w:hAnsi="Arial" w:cs="Arial"/>
          <w:color w:val="000000"/>
          <w:sz w:val="21"/>
          <w:szCs w:val="21"/>
        </w:rPr>
      </w:pPr>
      <w:r w:rsidRPr="00DA55D6">
        <w:rPr>
          <w:rFonts w:ascii="Arial" w:eastAsia="Times New Roman" w:hAnsi="Arial" w:cs="Arial"/>
          <w:color w:val="000000"/>
          <w:sz w:val="21"/>
          <w:szCs w:val="21"/>
        </w:rPr>
        <w:t>I request that you make available to me the following records: _______________ (</w:t>
      </w:r>
      <w:r w:rsidRPr="00DA55D6">
        <w:rPr>
          <w:rFonts w:ascii="Arial" w:eastAsia="Times New Roman" w:hAnsi="Arial" w:cs="Arial"/>
          <w:b/>
          <w:bCs/>
          <w:color w:val="000000"/>
          <w:sz w:val="21"/>
          <w:szCs w:val="21"/>
        </w:rPr>
        <w:t>Describe the records as specifically as possible. Where you are asking for records that cover only a particular period, such as last year or a specific month, identify that time period</w:t>
      </w:r>
      <w:r w:rsidRPr="00DA55D6">
        <w:rPr>
          <w:rFonts w:ascii="Arial" w:eastAsia="Times New Roman" w:hAnsi="Arial" w:cs="Arial"/>
          <w:color w:val="000000"/>
          <w:sz w:val="21"/>
          <w:szCs w:val="21"/>
        </w:rPr>
        <w:t>)</w:t>
      </w:r>
    </w:p>
    <w:p w14:paraId="2BC74A44" w14:textId="77777777" w:rsidR="00BC1296" w:rsidRPr="00DA55D6" w:rsidRDefault="00BC1296" w:rsidP="00BC1296">
      <w:pPr>
        <w:shd w:val="clear" w:color="auto" w:fill="FFFFFF"/>
        <w:spacing w:after="150" w:line="240" w:lineRule="auto"/>
        <w:rPr>
          <w:rFonts w:ascii="Arial" w:eastAsia="Times New Roman" w:hAnsi="Arial" w:cs="Arial"/>
          <w:color w:val="000000"/>
          <w:sz w:val="21"/>
          <w:szCs w:val="21"/>
        </w:rPr>
      </w:pPr>
      <w:r w:rsidRPr="00DA55D6">
        <w:rPr>
          <w:rFonts w:ascii="Arial" w:eastAsia="Times New Roman" w:hAnsi="Arial" w:cs="Arial"/>
          <w:color w:val="000000"/>
          <w:sz w:val="21"/>
          <w:szCs w:val="21"/>
        </w:rPr>
        <w:t>If you know the subject matter of the records, but do not have additional information, use this alternative:</w:t>
      </w:r>
      <w:r w:rsidRPr="00DA55D6">
        <w:rPr>
          <w:rFonts w:ascii="Arial" w:eastAsia="Times New Roman" w:hAnsi="Arial" w:cs="Arial"/>
          <w:color w:val="000000"/>
          <w:sz w:val="21"/>
          <w:szCs w:val="21"/>
        </w:rPr>
        <w:br/>
        <w:t xml:space="preserve">I request that you make available to me all records that relate </w:t>
      </w:r>
      <w:proofErr w:type="gramStart"/>
      <w:r w:rsidRPr="00DA55D6">
        <w:rPr>
          <w:rFonts w:ascii="Arial" w:eastAsia="Times New Roman" w:hAnsi="Arial" w:cs="Arial"/>
          <w:color w:val="000000"/>
          <w:sz w:val="21"/>
          <w:szCs w:val="21"/>
        </w:rPr>
        <w:t>to ___</w:t>
      </w:r>
      <w:proofErr w:type="gramEnd"/>
      <w:r w:rsidRPr="00DA55D6">
        <w:rPr>
          <w:rFonts w:ascii="Arial" w:eastAsia="Times New Roman" w:hAnsi="Arial" w:cs="Arial"/>
          <w:color w:val="000000"/>
          <w:sz w:val="21"/>
          <w:szCs w:val="21"/>
        </w:rPr>
        <w:t>___________ (</w:t>
      </w:r>
      <w:r w:rsidRPr="00DA55D6">
        <w:rPr>
          <w:rFonts w:ascii="Arial" w:eastAsia="Times New Roman" w:hAnsi="Arial" w:cs="Arial"/>
          <w:b/>
          <w:bCs/>
          <w:color w:val="000000"/>
          <w:sz w:val="21"/>
          <w:szCs w:val="21"/>
        </w:rPr>
        <w:t>Be as specific as possible; include dates if you can</w:t>
      </w:r>
      <w:r w:rsidRPr="00DA55D6">
        <w:rPr>
          <w:rFonts w:ascii="Arial" w:eastAsia="Times New Roman" w:hAnsi="Arial" w:cs="Arial"/>
          <w:color w:val="000000"/>
          <w:sz w:val="21"/>
          <w:szCs w:val="21"/>
        </w:rPr>
        <w:t>)</w:t>
      </w:r>
    </w:p>
    <w:p w14:paraId="1778DE89" w14:textId="77777777" w:rsidR="00BC1296" w:rsidRPr="00DA55D6" w:rsidRDefault="00BC1296" w:rsidP="00BC1296">
      <w:pPr>
        <w:shd w:val="clear" w:color="auto" w:fill="FFFFFF"/>
        <w:spacing w:after="150" w:line="240" w:lineRule="auto"/>
        <w:rPr>
          <w:rFonts w:ascii="Arial" w:eastAsia="Times New Roman" w:hAnsi="Arial" w:cs="Arial"/>
          <w:color w:val="000000"/>
          <w:sz w:val="21"/>
          <w:szCs w:val="21"/>
        </w:rPr>
      </w:pPr>
      <w:r w:rsidRPr="00DA55D6">
        <w:rPr>
          <w:rFonts w:ascii="Arial" w:eastAsia="Times New Roman" w:hAnsi="Arial" w:cs="Arial"/>
          <w:color w:val="000000"/>
          <w:sz w:val="21"/>
          <w:szCs w:val="21"/>
        </w:rPr>
        <w:t>If you want and are willing to pay for copies of the records, rather than just being able to see them:</w:t>
      </w:r>
      <w:r w:rsidRPr="00DA55D6">
        <w:rPr>
          <w:rFonts w:ascii="Arial" w:eastAsia="Times New Roman" w:hAnsi="Arial" w:cs="Arial"/>
          <w:color w:val="000000"/>
          <w:sz w:val="21"/>
          <w:szCs w:val="21"/>
        </w:rPr>
        <w:br/>
        <w:t>I request that the records responsive to my request be copied and sent to me at the following address: _____________.</w:t>
      </w:r>
    </w:p>
    <w:p w14:paraId="12FDDA5B" w14:textId="77777777" w:rsidR="00BC1296" w:rsidRPr="00DA55D6" w:rsidRDefault="00BC1296" w:rsidP="00BC1296">
      <w:pPr>
        <w:shd w:val="clear" w:color="auto" w:fill="FFFFFF"/>
        <w:spacing w:after="150" w:line="240" w:lineRule="auto"/>
        <w:rPr>
          <w:rFonts w:ascii="Arial" w:eastAsia="Times New Roman" w:hAnsi="Arial" w:cs="Arial"/>
          <w:color w:val="000000"/>
          <w:sz w:val="21"/>
          <w:szCs w:val="21"/>
        </w:rPr>
      </w:pPr>
      <w:r w:rsidRPr="00DA55D6">
        <w:rPr>
          <w:rFonts w:ascii="Arial" w:eastAsia="Times New Roman" w:hAnsi="Arial" w:cs="Arial"/>
          <w:color w:val="000000"/>
          <w:sz w:val="21"/>
          <w:szCs w:val="21"/>
        </w:rPr>
        <w:t>If you believe your request serves the public interest, and is not just for personal or commercial interest, you may ask that the fees be waived:</w:t>
      </w:r>
      <w:r w:rsidRPr="00DA55D6">
        <w:rPr>
          <w:rFonts w:ascii="Arial" w:eastAsia="Times New Roman" w:hAnsi="Arial" w:cs="Arial"/>
          <w:color w:val="000000"/>
          <w:sz w:val="21"/>
          <w:szCs w:val="21"/>
        </w:rPr>
        <w:br/>
        <w:t>I request that all fees for locating and copying the records be waived. The information I obtain through this request will be used to _____________ (</w:t>
      </w:r>
      <w:r w:rsidRPr="00DA55D6">
        <w:rPr>
          <w:rFonts w:ascii="Arial" w:eastAsia="Times New Roman" w:hAnsi="Arial" w:cs="Arial"/>
          <w:b/>
          <w:bCs/>
          <w:color w:val="000000"/>
          <w:sz w:val="21"/>
          <w:szCs w:val="21"/>
        </w:rPr>
        <w:t>Tell how you will use the information and why that use is in the public interest</w:t>
      </w:r>
      <w:r w:rsidRPr="00DA55D6">
        <w:rPr>
          <w:rFonts w:ascii="Arial" w:eastAsia="Times New Roman" w:hAnsi="Arial" w:cs="Arial"/>
          <w:color w:val="000000"/>
          <w:sz w:val="21"/>
          <w:szCs w:val="21"/>
        </w:rPr>
        <w:t>)</w:t>
      </w:r>
    </w:p>
    <w:p w14:paraId="2FAE8B75" w14:textId="0FA1446F" w:rsidR="00BC1296" w:rsidRPr="00DA55D6" w:rsidRDefault="00BC1296" w:rsidP="00BC1296">
      <w:pPr>
        <w:shd w:val="clear" w:color="auto" w:fill="FFFFFF"/>
        <w:spacing w:after="150" w:line="240" w:lineRule="auto"/>
        <w:rPr>
          <w:rFonts w:ascii="Arial" w:eastAsia="Times New Roman" w:hAnsi="Arial" w:cs="Arial"/>
          <w:color w:val="000000"/>
          <w:sz w:val="21"/>
          <w:szCs w:val="21"/>
        </w:rPr>
      </w:pPr>
      <w:r>
        <w:rPr>
          <w:rFonts w:ascii="Arial" w:eastAsia="Times New Roman" w:hAnsi="Arial" w:cs="Arial"/>
          <w:color w:val="000000"/>
          <w:sz w:val="21"/>
          <w:szCs w:val="21"/>
        </w:rPr>
        <w:t xml:space="preserve">Fees of .10 per copied page and </w:t>
      </w:r>
      <w:r w:rsidR="00A81B0C">
        <w:rPr>
          <w:rFonts w:ascii="Arial" w:eastAsia="Times New Roman" w:hAnsi="Arial" w:cs="Arial"/>
          <w:color w:val="000000"/>
          <w:sz w:val="21"/>
          <w:szCs w:val="21"/>
        </w:rPr>
        <w:t>approximately $</w:t>
      </w:r>
      <w:r w:rsidR="001F7627">
        <w:rPr>
          <w:rFonts w:ascii="Arial" w:eastAsia="Times New Roman" w:hAnsi="Arial" w:cs="Arial"/>
          <w:color w:val="000000"/>
          <w:sz w:val="21"/>
          <w:szCs w:val="21"/>
        </w:rPr>
        <w:t>__________</w:t>
      </w:r>
      <w:r>
        <w:rPr>
          <w:rFonts w:ascii="Arial" w:eastAsia="Times New Roman" w:hAnsi="Arial" w:cs="Arial"/>
          <w:color w:val="000000"/>
          <w:sz w:val="21"/>
          <w:szCs w:val="21"/>
        </w:rPr>
        <w:t xml:space="preserve"> per hour for research and copying will apply in most cases.  An estimate can be requested ahead of time, with payment required before records are released. </w:t>
      </w:r>
    </w:p>
    <w:p w14:paraId="5628DC66" w14:textId="77777777" w:rsidR="00BC1296" w:rsidRPr="00DA55D6" w:rsidRDefault="00BC1296" w:rsidP="00BC1296">
      <w:pPr>
        <w:shd w:val="clear" w:color="auto" w:fill="FFFFFF"/>
        <w:spacing w:after="150" w:line="240" w:lineRule="auto"/>
        <w:rPr>
          <w:rFonts w:ascii="Arial" w:eastAsia="Times New Roman" w:hAnsi="Arial" w:cs="Arial"/>
          <w:color w:val="000000"/>
          <w:sz w:val="21"/>
          <w:szCs w:val="21"/>
        </w:rPr>
      </w:pPr>
      <w:r w:rsidRPr="00DA55D6">
        <w:rPr>
          <w:rFonts w:ascii="Arial" w:eastAsia="Times New Roman" w:hAnsi="Arial" w:cs="Arial"/>
          <w:color w:val="000000"/>
          <w:sz w:val="21"/>
          <w:szCs w:val="21"/>
        </w:rPr>
        <w:t>If portions of the requested records are closed, please segregate the closed portions and provide me with the rest of the records.</w:t>
      </w:r>
    </w:p>
    <w:p w14:paraId="789C072C" w14:textId="77777777" w:rsidR="00BC1296" w:rsidRDefault="00BC1296" w:rsidP="00BC1296">
      <w:pPr>
        <w:shd w:val="clear" w:color="auto" w:fill="FFFFFF"/>
        <w:spacing w:after="150" w:line="240" w:lineRule="auto"/>
        <w:rPr>
          <w:rFonts w:ascii="Arial" w:eastAsia="Times New Roman" w:hAnsi="Arial" w:cs="Arial"/>
          <w:color w:val="000000"/>
          <w:sz w:val="21"/>
          <w:szCs w:val="21"/>
        </w:rPr>
      </w:pPr>
      <w:r w:rsidRPr="00DA55D6">
        <w:rPr>
          <w:rFonts w:ascii="Arial" w:eastAsia="Times New Roman" w:hAnsi="Arial" w:cs="Arial"/>
          <w:color w:val="000000"/>
          <w:sz w:val="21"/>
          <w:szCs w:val="21"/>
        </w:rPr>
        <w:t>(</w:t>
      </w:r>
      <w:r w:rsidRPr="00DA55D6">
        <w:rPr>
          <w:rFonts w:ascii="Arial" w:eastAsia="Times New Roman" w:hAnsi="Arial" w:cs="Arial"/>
          <w:b/>
          <w:bCs/>
          <w:color w:val="000000"/>
          <w:sz w:val="21"/>
          <w:szCs w:val="21"/>
        </w:rPr>
        <w:t>Insert your name, address, phone number, or electronic mail address</w:t>
      </w:r>
      <w:r w:rsidRPr="00DA55D6">
        <w:rPr>
          <w:rFonts w:ascii="Arial" w:eastAsia="Times New Roman" w:hAnsi="Arial" w:cs="Arial"/>
          <w:color w:val="000000"/>
          <w:sz w:val="21"/>
          <w:szCs w:val="21"/>
        </w:rPr>
        <w:t>)</w:t>
      </w:r>
    </w:p>
    <w:p w14:paraId="10D28305" w14:textId="77777777" w:rsidR="00BC1296" w:rsidRPr="00D6582C" w:rsidRDefault="00BC1296" w:rsidP="00D6582C">
      <w:pPr>
        <w:shd w:val="clear" w:color="auto" w:fill="FFFFFF"/>
        <w:spacing w:after="150"/>
        <w:rPr>
          <w:rFonts w:cstheme="minorHAnsi"/>
          <w:color w:val="000000"/>
          <w:sz w:val="28"/>
          <w:szCs w:val="28"/>
        </w:rPr>
      </w:pPr>
    </w:p>
    <w:p w14:paraId="1237EE80" w14:textId="77777777" w:rsidR="00675952" w:rsidRDefault="00675952"/>
    <w:p w14:paraId="21E0FF32" w14:textId="77777777" w:rsidR="00C52A06" w:rsidRDefault="00C52A06"/>
    <w:p w14:paraId="6AF0E39D" w14:textId="77777777" w:rsidR="00C52A06" w:rsidRDefault="00C52A06"/>
    <w:p w14:paraId="0D8EADD0" w14:textId="77777777" w:rsidR="00C52A06" w:rsidRDefault="00C52A06"/>
    <w:p w14:paraId="0A614E9C" w14:textId="77777777" w:rsidR="00C52A06" w:rsidRDefault="00C52A06"/>
    <w:p w14:paraId="0363CB7C" w14:textId="77777777" w:rsidR="00C52A06" w:rsidRDefault="00C52A06"/>
    <w:p w14:paraId="0BE412B6" w14:textId="3D43B453" w:rsidR="00C52A06" w:rsidRPr="00BB50AF" w:rsidRDefault="001D6B05" w:rsidP="00C52A06">
      <w:pPr>
        <w:pStyle w:val="ListParagraph"/>
        <w:shd w:val="clear" w:color="auto" w:fill="FFFFFF"/>
        <w:spacing w:after="150"/>
        <w:ind w:left="720" w:firstLine="0"/>
        <w:rPr>
          <w:rFonts w:asciiTheme="minorHAnsi" w:hAnsiTheme="minorHAnsi" w:cstheme="minorHAnsi"/>
          <w:b/>
          <w:bCs/>
          <w:color w:val="000000"/>
          <w:sz w:val="24"/>
          <w:szCs w:val="24"/>
          <w:u w:val="single"/>
        </w:rPr>
      </w:pPr>
      <w:r>
        <w:rPr>
          <w:rFonts w:asciiTheme="minorHAnsi" w:hAnsiTheme="minorHAnsi" w:cstheme="minorHAnsi"/>
          <w:b/>
          <w:bCs/>
          <w:color w:val="000000"/>
          <w:sz w:val="24"/>
          <w:szCs w:val="24"/>
          <w:u w:val="single"/>
        </w:rPr>
        <w:t>Sources</w:t>
      </w:r>
    </w:p>
    <w:p w14:paraId="47AE8025" w14:textId="77777777" w:rsidR="00C52A06" w:rsidRDefault="00C52A06" w:rsidP="00C52A06">
      <w:pPr>
        <w:pStyle w:val="ListParagraph"/>
        <w:shd w:val="clear" w:color="auto" w:fill="FFFFFF"/>
        <w:spacing w:after="150"/>
        <w:ind w:left="1440" w:hanging="720"/>
        <w:rPr>
          <w:rFonts w:asciiTheme="minorHAnsi" w:hAnsiTheme="minorHAnsi" w:cstheme="minorHAnsi"/>
          <w:color w:val="000000"/>
          <w:sz w:val="24"/>
          <w:szCs w:val="24"/>
        </w:rPr>
      </w:pPr>
      <w:r w:rsidRPr="00FA1FD6">
        <w:rPr>
          <w:rFonts w:asciiTheme="minorHAnsi" w:hAnsiTheme="minorHAnsi" w:cstheme="minorHAnsi"/>
          <w:color w:val="000000"/>
          <w:sz w:val="24"/>
          <w:szCs w:val="24"/>
        </w:rPr>
        <w:t xml:space="preserve">Attorney General’s Website:  </w:t>
      </w:r>
      <w:hyperlink r:id="rId11" w:history="1">
        <w:r w:rsidRPr="00FA1FD6">
          <w:rPr>
            <w:rStyle w:val="Hyperlink"/>
            <w:rFonts w:asciiTheme="minorHAnsi" w:hAnsiTheme="minorHAnsi" w:cstheme="minorHAnsi"/>
            <w:sz w:val="24"/>
            <w:szCs w:val="24"/>
          </w:rPr>
          <w:t>https://ago.mo.gov/</w:t>
        </w:r>
      </w:hyperlink>
      <w:r w:rsidRPr="00FA1FD6">
        <w:rPr>
          <w:rFonts w:asciiTheme="minorHAnsi" w:hAnsiTheme="minorHAnsi" w:cstheme="minorHAnsi"/>
          <w:color w:val="000000"/>
          <w:sz w:val="24"/>
          <w:szCs w:val="24"/>
        </w:rPr>
        <w:t>.</w:t>
      </w:r>
    </w:p>
    <w:p w14:paraId="0C76F5D8" w14:textId="77777777" w:rsidR="00C52A06" w:rsidRDefault="00C52A06" w:rsidP="00C52A06">
      <w:pPr>
        <w:pStyle w:val="ListParagraph"/>
        <w:shd w:val="clear" w:color="auto" w:fill="FFFFFF"/>
        <w:spacing w:after="150"/>
        <w:ind w:left="1440" w:hanging="720"/>
        <w:rPr>
          <w:rFonts w:asciiTheme="minorHAnsi" w:hAnsiTheme="minorHAnsi" w:cstheme="minorHAnsi"/>
          <w:color w:val="000000"/>
          <w:sz w:val="24"/>
          <w:szCs w:val="24"/>
        </w:rPr>
      </w:pPr>
      <w:r>
        <w:rPr>
          <w:rFonts w:asciiTheme="minorHAnsi" w:hAnsiTheme="minorHAnsi" w:cstheme="minorHAnsi"/>
          <w:color w:val="000000"/>
          <w:sz w:val="24"/>
          <w:szCs w:val="24"/>
        </w:rPr>
        <w:t xml:space="preserve">Sample forms available on the Attorney General’s website at </w:t>
      </w:r>
      <w:hyperlink r:id="rId12" w:history="1">
        <w:r w:rsidRPr="006B2C34">
          <w:rPr>
            <w:rStyle w:val="Hyperlink"/>
            <w:rFonts w:asciiTheme="minorHAnsi" w:hAnsiTheme="minorHAnsi" w:cstheme="minorHAnsi"/>
            <w:sz w:val="24"/>
            <w:szCs w:val="24"/>
          </w:rPr>
          <w:t>https://ago.mo.gov/get-help/programs-services-from-a-z/sunshine-law/sample-language-forms/</w:t>
        </w:r>
      </w:hyperlink>
      <w:r>
        <w:rPr>
          <w:rFonts w:asciiTheme="minorHAnsi" w:hAnsiTheme="minorHAnsi" w:cstheme="minorHAnsi"/>
          <w:color w:val="000000"/>
          <w:sz w:val="24"/>
          <w:szCs w:val="24"/>
        </w:rPr>
        <w:t xml:space="preserve">. </w:t>
      </w:r>
    </w:p>
    <w:p w14:paraId="458DAA61" w14:textId="40B76790" w:rsidR="00C52A06" w:rsidRDefault="00C52A06" w:rsidP="00C52A06">
      <w:pPr>
        <w:ind w:left="1440" w:hanging="720"/>
      </w:pPr>
      <w:r w:rsidRPr="00FA1FD6">
        <w:rPr>
          <w:rFonts w:cstheme="minorHAnsi"/>
          <w:color w:val="000000"/>
          <w:sz w:val="24"/>
          <w:szCs w:val="24"/>
        </w:rPr>
        <w:t xml:space="preserve">Records Retention Schedules: </w:t>
      </w:r>
      <w:hyperlink r:id="rId13" w:history="1">
        <w:r w:rsidRPr="00FA1FD6">
          <w:rPr>
            <w:rStyle w:val="Hyperlink"/>
            <w:rFonts w:cstheme="minorHAnsi"/>
            <w:sz w:val="24"/>
            <w:szCs w:val="24"/>
          </w:rPr>
          <w:t>https://www.sos.mo.gov/CMSImages/LocalRecords/General.pdf</w:t>
        </w:r>
      </w:hyperlink>
      <w:r w:rsidRPr="00FA1FD6">
        <w:rPr>
          <w:rFonts w:cstheme="minorHAnsi"/>
          <w:color w:val="000000"/>
          <w:sz w:val="24"/>
          <w:szCs w:val="24"/>
        </w:rPr>
        <w:t xml:space="preserve">; </w:t>
      </w:r>
      <w:hyperlink r:id="rId14" w:history="1">
        <w:r w:rsidRPr="00FA1FD6">
          <w:rPr>
            <w:rStyle w:val="Hyperlink"/>
            <w:rFonts w:cstheme="minorHAnsi"/>
            <w:sz w:val="24"/>
            <w:szCs w:val="24"/>
          </w:rPr>
          <w:t>https://www.sos.mo.gov/CMSImages/LocalRecords/SB40CountyBoard.pdf</w:t>
        </w:r>
      </w:hyperlink>
      <w:r>
        <w:rPr>
          <w:rFonts w:cstheme="minorHAnsi"/>
          <w:color w:val="000000"/>
          <w:sz w:val="24"/>
          <w:szCs w:val="24"/>
        </w:rPr>
        <w:t xml:space="preserve">; </w:t>
      </w:r>
      <w:hyperlink r:id="rId15" w:history="1">
        <w:r w:rsidRPr="006B2C34">
          <w:rPr>
            <w:rStyle w:val="Hyperlink"/>
            <w:rFonts w:cstheme="minorHAnsi"/>
            <w:sz w:val="24"/>
            <w:szCs w:val="24"/>
          </w:rPr>
          <w:t>https://mopca.com/wp-content/uploads/State-Retension-Schedule.pdf</w:t>
        </w:r>
      </w:hyperlink>
      <w:r>
        <w:t>.</w:t>
      </w:r>
    </w:p>
    <w:sectPr w:rsidR="00C52A06" w:rsidSect="00CF56B0">
      <w:pgSz w:w="15840" w:h="12240" w:orient="landscape"/>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939DA" w14:textId="77777777" w:rsidR="00C41874" w:rsidRDefault="00C41874" w:rsidP="00675952">
      <w:pPr>
        <w:spacing w:after="0" w:line="240" w:lineRule="auto"/>
      </w:pPr>
      <w:r>
        <w:separator/>
      </w:r>
    </w:p>
  </w:endnote>
  <w:endnote w:type="continuationSeparator" w:id="0">
    <w:p w14:paraId="4582835A" w14:textId="77777777" w:rsidR="00C41874" w:rsidRDefault="00C41874" w:rsidP="00675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49FB4" w14:textId="77777777" w:rsidR="00C41874" w:rsidRDefault="00C41874" w:rsidP="00675952">
      <w:pPr>
        <w:spacing w:after="0" w:line="240" w:lineRule="auto"/>
      </w:pPr>
      <w:r>
        <w:separator/>
      </w:r>
    </w:p>
  </w:footnote>
  <w:footnote w:type="continuationSeparator" w:id="0">
    <w:p w14:paraId="1AB7C295" w14:textId="77777777" w:rsidR="00C41874" w:rsidRDefault="00C41874" w:rsidP="006759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A7904"/>
    <w:multiLevelType w:val="hybridMultilevel"/>
    <w:tmpl w:val="9CE46C54"/>
    <w:lvl w:ilvl="0" w:tplc="927E66F0">
      <w:start w:val="1"/>
      <w:numFmt w:val="lowerLetter"/>
      <w:lvlText w:val="%1."/>
      <w:lvlJc w:val="left"/>
      <w:pPr>
        <w:ind w:left="1800" w:hanging="36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7476208"/>
    <w:multiLevelType w:val="hybridMultilevel"/>
    <w:tmpl w:val="9C46AD50"/>
    <w:lvl w:ilvl="0" w:tplc="BC664B7E">
      <w:start w:val="12"/>
      <w:numFmt w:val="decimal"/>
      <w:lvlText w:val="%1."/>
      <w:lvlJc w:val="left"/>
      <w:pPr>
        <w:ind w:left="2071" w:hanging="353"/>
      </w:pPr>
      <w:rPr>
        <w:rFonts w:hint="default"/>
        <w:spacing w:val="-1"/>
        <w:w w:val="100"/>
        <w:lang w:val="en-US" w:eastAsia="en-US" w:bidi="ar-SA"/>
      </w:rPr>
    </w:lvl>
    <w:lvl w:ilvl="1" w:tplc="75F22A1A">
      <w:start w:val="1"/>
      <w:numFmt w:val="lowerLetter"/>
      <w:lvlText w:val="%2."/>
      <w:lvlJc w:val="left"/>
      <w:pPr>
        <w:ind w:left="2793" w:hanging="370"/>
      </w:pPr>
      <w:rPr>
        <w:rFonts w:hint="default"/>
        <w:spacing w:val="0"/>
        <w:w w:val="108"/>
        <w:lang w:val="en-US" w:eastAsia="en-US" w:bidi="ar-SA"/>
      </w:rPr>
    </w:lvl>
    <w:lvl w:ilvl="2" w:tplc="ABCEB2CA">
      <w:numFmt w:val="bullet"/>
      <w:lvlText w:val="•"/>
      <w:lvlJc w:val="left"/>
      <w:pPr>
        <w:ind w:left="3702" w:hanging="370"/>
      </w:pPr>
      <w:rPr>
        <w:rFonts w:hint="default"/>
        <w:lang w:val="en-US" w:eastAsia="en-US" w:bidi="ar-SA"/>
      </w:rPr>
    </w:lvl>
    <w:lvl w:ilvl="3" w:tplc="6F72F1FC">
      <w:numFmt w:val="bullet"/>
      <w:lvlText w:val="•"/>
      <w:lvlJc w:val="left"/>
      <w:pPr>
        <w:ind w:left="4604" w:hanging="370"/>
      </w:pPr>
      <w:rPr>
        <w:rFonts w:hint="default"/>
        <w:lang w:val="en-US" w:eastAsia="en-US" w:bidi="ar-SA"/>
      </w:rPr>
    </w:lvl>
    <w:lvl w:ilvl="4" w:tplc="D266290A">
      <w:numFmt w:val="bullet"/>
      <w:lvlText w:val="•"/>
      <w:lvlJc w:val="left"/>
      <w:pPr>
        <w:ind w:left="5506" w:hanging="370"/>
      </w:pPr>
      <w:rPr>
        <w:rFonts w:hint="default"/>
        <w:lang w:val="en-US" w:eastAsia="en-US" w:bidi="ar-SA"/>
      </w:rPr>
    </w:lvl>
    <w:lvl w:ilvl="5" w:tplc="AA80A2B2">
      <w:numFmt w:val="bullet"/>
      <w:lvlText w:val="•"/>
      <w:lvlJc w:val="left"/>
      <w:pPr>
        <w:ind w:left="6408" w:hanging="370"/>
      </w:pPr>
      <w:rPr>
        <w:rFonts w:hint="default"/>
        <w:lang w:val="en-US" w:eastAsia="en-US" w:bidi="ar-SA"/>
      </w:rPr>
    </w:lvl>
    <w:lvl w:ilvl="6" w:tplc="00DEAA68">
      <w:numFmt w:val="bullet"/>
      <w:lvlText w:val="•"/>
      <w:lvlJc w:val="left"/>
      <w:pPr>
        <w:ind w:left="7311" w:hanging="370"/>
      </w:pPr>
      <w:rPr>
        <w:rFonts w:hint="default"/>
        <w:lang w:val="en-US" w:eastAsia="en-US" w:bidi="ar-SA"/>
      </w:rPr>
    </w:lvl>
    <w:lvl w:ilvl="7" w:tplc="D40A29FC">
      <w:numFmt w:val="bullet"/>
      <w:lvlText w:val="•"/>
      <w:lvlJc w:val="left"/>
      <w:pPr>
        <w:ind w:left="8213" w:hanging="370"/>
      </w:pPr>
      <w:rPr>
        <w:rFonts w:hint="default"/>
        <w:lang w:val="en-US" w:eastAsia="en-US" w:bidi="ar-SA"/>
      </w:rPr>
    </w:lvl>
    <w:lvl w:ilvl="8" w:tplc="F7286948">
      <w:numFmt w:val="bullet"/>
      <w:lvlText w:val="•"/>
      <w:lvlJc w:val="left"/>
      <w:pPr>
        <w:ind w:left="9115" w:hanging="370"/>
      </w:pPr>
      <w:rPr>
        <w:rFonts w:hint="default"/>
        <w:lang w:val="en-US" w:eastAsia="en-US" w:bidi="ar-SA"/>
      </w:rPr>
    </w:lvl>
  </w:abstractNum>
  <w:abstractNum w:abstractNumId="2" w15:restartNumberingAfterBreak="0">
    <w:nsid w:val="487B667C"/>
    <w:multiLevelType w:val="hybridMultilevel"/>
    <w:tmpl w:val="450E9C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AED2AD9"/>
    <w:multiLevelType w:val="hybridMultilevel"/>
    <w:tmpl w:val="3A380318"/>
    <w:lvl w:ilvl="0" w:tplc="FFFFFFFF">
      <w:start w:val="12"/>
      <w:numFmt w:val="decimal"/>
      <w:lvlText w:val="%1."/>
      <w:lvlJc w:val="left"/>
      <w:pPr>
        <w:ind w:left="2071" w:hanging="353"/>
      </w:pPr>
      <w:rPr>
        <w:rFonts w:hint="default"/>
        <w:spacing w:val="-1"/>
        <w:w w:val="100"/>
        <w:lang w:val="en-US" w:eastAsia="en-US" w:bidi="ar-SA"/>
      </w:rPr>
    </w:lvl>
    <w:lvl w:ilvl="1" w:tplc="0FD263FC">
      <w:start w:val="1"/>
      <w:numFmt w:val="decimal"/>
      <w:lvlText w:val="%2."/>
      <w:lvlJc w:val="left"/>
      <w:pPr>
        <w:ind w:left="2793" w:hanging="370"/>
      </w:pPr>
      <w:rPr>
        <w:rFonts w:ascii="Arial" w:eastAsia="Times New Roman" w:hAnsi="Arial" w:cs="Arial"/>
        <w:spacing w:val="0"/>
        <w:w w:val="108"/>
        <w:lang w:val="en-US" w:eastAsia="en-US" w:bidi="ar-SA"/>
      </w:rPr>
    </w:lvl>
    <w:lvl w:ilvl="2" w:tplc="FFFFFFFF">
      <w:numFmt w:val="bullet"/>
      <w:lvlText w:val="•"/>
      <w:lvlJc w:val="left"/>
      <w:pPr>
        <w:ind w:left="3702" w:hanging="370"/>
      </w:pPr>
      <w:rPr>
        <w:rFonts w:hint="default"/>
        <w:lang w:val="en-US" w:eastAsia="en-US" w:bidi="ar-SA"/>
      </w:rPr>
    </w:lvl>
    <w:lvl w:ilvl="3" w:tplc="FFFFFFFF">
      <w:numFmt w:val="bullet"/>
      <w:lvlText w:val="•"/>
      <w:lvlJc w:val="left"/>
      <w:pPr>
        <w:ind w:left="4604" w:hanging="370"/>
      </w:pPr>
      <w:rPr>
        <w:rFonts w:hint="default"/>
        <w:lang w:val="en-US" w:eastAsia="en-US" w:bidi="ar-SA"/>
      </w:rPr>
    </w:lvl>
    <w:lvl w:ilvl="4" w:tplc="FFFFFFFF">
      <w:numFmt w:val="bullet"/>
      <w:lvlText w:val="•"/>
      <w:lvlJc w:val="left"/>
      <w:pPr>
        <w:ind w:left="5506" w:hanging="370"/>
      </w:pPr>
      <w:rPr>
        <w:rFonts w:hint="default"/>
        <w:lang w:val="en-US" w:eastAsia="en-US" w:bidi="ar-SA"/>
      </w:rPr>
    </w:lvl>
    <w:lvl w:ilvl="5" w:tplc="FFFFFFFF">
      <w:numFmt w:val="bullet"/>
      <w:lvlText w:val="•"/>
      <w:lvlJc w:val="left"/>
      <w:pPr>
        <w:ind w:left="6408" w:hanging="370"/>
      </w:pPr>
      <w:rPr>
        <w:rFonts w:hint="default"/>
        <w:lang w:val="en-US" w:eastAsia="en-US" w:bidi="ar-SA"/>
      </w:rPr>
    </w:lvl>
    <w:lvl w:ilvl="6" w:tplc="FFFFFFFF">
      <w:numFmt w:val="bullet"/>
      <w:lvlText w:val="•"/>
      <w:lvlJc w:val="left"/>
      <w:pPr>
        <w:ind w:left="7311" w:hanging="370"/>
      </w:pPr>
      <w:rPr>
        <w:rFonts w:hint="default"/>
        <w:lang w:val="en-US" w:eastAsia="en-US" w:bidi="ar-SA"/>
      </w:rPr>
    </w:lvl>
    <w:lvl w:ilvl="7" w:tplc="FFFFFFFF">
      <w:numFmt w:val="bullet"/>
      <w:lvlText w:val="•"/>
      <w:lvlJc w:val="left"/>
      <w:pPr>
        <w:ind w:left="8213" w:hanging="370"/>
      </w:pPr>
      <w:rPr>
        <w:rFonts w:hint="default"/>
        <w:lang w:val="en-US" w:eastAsia="en-US" w:bidi="ar-SA"/>
      </w:rPr>
    </w:lvl>
    <w:lvl w:ilvl="8" w:tplc="FFFFFFFF">
      <w:numFmt w:val="bullet"/>
      <w:lvlText w:val="•"/>
      <w:lvlJc w:val="left"/>
      <w:pPr>
        <w:ind w:left="9115" w:hanging="370"/>
      </w:pPr>
      <w:rPr>
        <w:rFonts w:hint="default"/>
        <w:lang w:val="en-US" w:eastAsia="en-US" w:bidi="ar-SA"/>
      </w:rPr>
    </w:lvl>
  </w:abstractNum>
  <w:num w:numId="1" w16cid:durableId="1043359756">
    <w:abstractNumId w:val="1"/>
  </w:num>
  <w:num w:numId="2" w16cid:durableId="1597521552">
    <w:abstractNumId w:val="3"/>
  </w:num>
  <w:num w:numId="3" w16cid:durableId="1901331987">
    <w:abstractNumId w:val="0"/>
  </w:num>
  <w:num w:numId="4" w16cid:durableId="8325289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952"/>
    <w:rsid w:val="0001419F"/>
    <w:rsid w:val="000B1CAB"/>
    <w:rsid w:val="000B78F9"/>
    <w:rsid w:val="000D472E"/>
    <w:rsid w:val="000E51D6"/>
    <w:rsid w:val="00114E61"/>
    <w:rsid w:val="00122215"/>
    <w:rsid w:val="001D6B05"/>
    <w:rsid w:val="001E1904"/>
    <w:rsid w:val="001E3B5C"/>
    <w:rsid w:val="001F4025"/>
    <w:rsid w:val="001F7627"/>
    <w:rsid w:val="002060A3"/>
    <w:rsid w:val="0021498F"/>
    <w:rsid w:val="00234C79"/>
    <w:rsid w:val="00264E6B"/>
    <w:rsid w:val="00285974"/>
    <w:rsid w:val="0029583E"/>
    <w:rsid w:val="002C69A4"/>
    <w:rsid w:val="002E2151"/>
    <w:rsid w:val="002F71D4"/>
    <w:rsid w:val="003612BF"/>
    <w:rsid w:val="003829DC"/>
    <w:rsid w:val="00384238"/>
    <w:rsid w:val="00385BD3"/>
    <w:rsid w:val="003C2D84"/>
    <w:rsid w:val="003D0067"/>
    <w:rsid w:val="00420C9E"/>
    <w:rsid w:val="00455E8B"/>
    <w:rsid w:val="0045692A"/>
    <w:rsid w:val="00461BBC"/>
    <w:rsid w:val="00514791"/>
    <w:rsid w:val="005327E5"/>
    <w:rsid w:val="0057199F"/>
    <w:rsid w:val="005C5693"/>
    <w:rsid w:val="005C5E27"/>
    <w:rsid w:val="005E2FCD"/>
    <w:rsid w:val="005F5600"/>
    <w:rsid w:val="006150A2"/>
    <w:rsid w:val="00665E06"/>
    <w:rsid w:val="0066627A"/>
    <w:rsid w:val="00671677"/>
    <w:rsid w:val="00675952"/>
    <w:rsid w:val="0069757D"/>
    <w:rsid w:val="006B5ACF"/>
    <w:rsid w:val="00720DCA"/>
    <w:rsid w:val="00725EBA"/>
    <w:rsid w:val="007438DA"/>
    <w:rsid w:val="00804DAA"/>
    <w:rsid w:val="008215C8"/>
    <w:rsid w:val="00822B8C"/>
    <w:rsid w:val="00827620"/>
    <w:rsid w:val="008344AF"/>
    <w:rsid w:val="008738D2"/>
    <w:rsid w:val="008779CB"/>
    <w:rsid w:val="008C501F"/>
    <w:rsid w:val="008E0FE3"/>
    <w:rsid w:val="008F77D4"/>
    <w:rsid w:val="00924C92"/>
    <w:rsid w:val="0092763A"/>
    <w:rsid w:val="00993814"/>
    <w:rsid w:val="009A0A2B"/>
    <w:rsid w:val="009B2725"/>
    <w:rsid w:val="009F79C9"/>
    <w:rsid w:val="00A035AA"/>
    <w:rsid w:val="00A07355"/>
    <w:rsid w:val="00A1058A"/>
    <w:rsid w:val="00A353F1"/>
    <w:rsid w:val="00A375A4"/>
    <w:rsid w:val="00A54550"/>
    <w:rsid w:val="00A81B0C"/>
    <w:rsid w:val="00A81BE3"/>
    <w:rsid w:val="00AA04FA"/>
    <w:rsid w:val="00AA544E"/>
    <w:rsid w:val="00AE0FE1"/>
    <w:rsid w:val="00B14610"/>
    <w:rsid w:val="00B26381"/>
    <w:rsid w:val="00B42FD0"/>
    <w:rsid w:val="00B5487F"/>
    <w:rsid w:val="00B74FE1"/>
    <w:rsid w:val="00BA1D4D"/>
    <w:rsid w:val="00BB50AF"/>
    <w:rsid w:val="00BB62A3"/>
    <w:rsid w:val="00BC1296"/>
    <w:rsid w:val="00BC1C3F"/>
    <w:rsid w:val="00C136D6"/>
    <w:rsid w:val="00C16D25"/>
    <w:rsid w:val="00C17CD2"/>
    <w:rsid w:val="00C31612"/>
    <w:rsid w:val="00C41874"/>
    <w:rsid w:val="00C472D4"/>
    <w:rsid w:val="00C52A06"/>
    <w:rsid w:val="00C56A98"/>
    <w:rsid w:val="00CC49FC"/>
    <w:rsid w:val="00CF56B0"/>
    <w:rsid w:val="00D35DD3"/>
    <w:rsid w:val="00D6582C"/>
    <w:rsid w:val="00DA6E73"/>
    <w:rsid w:val="00DC22FF"/>
    <w:rsid w:val="00DF59F2"/>
    <w:rsid w:val="00E00BE4"/>
    <w:rsid w:val="00E437FE"/>
    <w:rsid w:val="00E6204A"/>
    <w:rsid w:val="00E84D2F"/>
    <w:rsid w:val="00F147E0"/>
    <w:rsid w:val="00F2473D"/>
    <w:rsid w:val="00F42B35"/>
    <w:rsid w:val="00F55C69"/>
    <w:rsid w:val="00F6752D"/>
    <w:rsid w:val="00FA13EF"/>
    <w:rsid w:val="00FA1FD6"/>
    <w:rsid w:val="00FA7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4E4CC"/>
  <w15:docId w15:val="{E053B5F3-DBBC-408B-8F40-91FC7D5E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9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9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952"/>
  </w:style>
  <w:style w:type="paragraph" w:styleId="Footer">
    <w:name w:val="footer"/>
    <w:basedOn w:val="Normal"/>
    <w:link w:val="FooterChar"/>
    <w:uiPriority w:val="99"/>
    <w:unhideWhenUsed/>
    <w:rsid w:val="006759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952"/>
  </w:style>
  <w:style w:type="paragraph" w:styleId="BalloonText">
    <w:name w:val="Balloon Text"/>
    <w:basedOn w:val="Normal"/>
    <w:link w:val="BalloonTextChar"/>
    <w:uiPriority w:val="99"/>
    <w:semiHidden/>
    <w:unhideWhenUsed/>
    <w:rsid w:val="006759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952"/>
    <w:rPr>
      <w:rFonts w:ascii="Tahoma" w:hAnsi="Tahoma" w:cs="Tahoma"/>
      <w:sz w:val="16"/>
      <w:szCs w:val="16"/>
    </w:rPr>
  </w:style>
  <w:style w:type="paragraph" w:styleId="ListParagraph">
    <w:name w:val="List Paragraph"/>
    <w:basedOn w:val="Normal"/>
    <w:uiPriority w:val="34"/>
    <w:qFormat/>
    <w:rsid w:val="00BC1C3F"/>
    <w:pPr>
      <w:widowControl w:val="0"/>
      <w:autoSpaceDE w:val="0"/>
      <w:autoSpaceDN w:val="0"/>
      <w:spacing w:after="0" w:line="240" w:lineRule="auto"/>
      <w:ind w:left="2793" w:hanging="369"/>
    </w:pPr>
    <w:rPr>
      <w:rFonts w:ascii="Times New Roman" w:eastAsia="Times New Roman" w:hAnsi="Times New Roman" w:cs="Times New Roman"/>
    </w:rPr>
  </w:style>
  <w:style w:type="character" w:styleId="Hyperlink">
    <w:name w:val="Hyperlink"/>
    <w:basedOn w:val="DefaultParagraphFont"/>
    <w:uiPriority w:val="99"/>
    <w:unhideWhenUsed/>
    <w:rsid w:val="00BC1C3F"/>
    <w:rPr>
      <w:color w:val="0000FF" w:themeColor="hyperlink"/>
      <w:u w:val="single"/>
    </w:rPr>
  </w:style>
  <w:style w:type="character" w:styleId="UnresolvedMention">
    <w:name w:val="Unresolved Mention"/>
    <w:basedOn w:val="DefaultParagraphFont"/>
    <w:uiPriority w:val="99"/>
    <w:semiHidden/>
    <w:unhideWhenUsed/>
    <w:rsid w:val="00D35D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os.mo.gov/CMSImages/LocalRecords/General.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go.mo.gov/get-help/programs-services-from-a-z/sunshine-law/sample-language-form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go.mo.gov/" TargetMode="External"/><Relationship Id="rId5" Type="http://schemas.openxmlformats.org/officeDocument/2006/relationships/styles" Target="styles.xml"/><Relationship Id="rId15" Type="http://schemas.openxmlformats.org/officeDocument/2006/relationships/hyperlink" Target="https://mopca.com/wp-content/uploads/State-Retension-Schedule.pdf"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os.mo.gov/CMSImages/LocalRecords/SB40CountyBoar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72FEE06FFC8843A226EB9DECAC763C" ma:contentTypeVersion="19" ma:contentTypeDescription="Create a new document." ma:contentTypeScope="" ma:versionID="5f1ef6f652ec3b0b6fb28decc023291f">
  <xsd:schema xmlns:xsd="http://www.w3.org/2001/XMLSchema" xmlns:xs="http://www.w3.org/2001/XMLSchema" xmlns:p="http://schemas.microsoft.com/office/2006/metadata/properties" xmlns:ns1="http://schemas.microsoft.com/sharepoint/v3" xmlns:ns2="c0cacec9-1f1a-4003-96f3-96bf28ea0b4c" xmlns:ns3="ec7ee0fe-0191-41a9-975f-247e252c5159" targetNamespace="http://schemas.microsoft.com/office/2006/metadata/properties" ma:root="true" ma:fieldsID="f2ec2d07b04ab895cb6c05b999bf4b49" ns1:_="" ns2:_="" ns3:_="">
    <xsd:import namespace="http://schemas.microsoft.com/sharepoint/v3"/>
    <xsd:import namespace="c0cacec9-1f1a-4003-96f3-96bf28ea0b4c"/>
    <xsd:import namespace="ec7ee0fe-0191-41a9-975f-247e252c51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LengthInSeconds" minOccurs="0"/>
                <xsd:element ref="ns1:_ip_UnifiedCompliancePolicyProperties" minOccurs="0"/>
                <xsd:element ref="ns1:_ip_UnifiedCompliancePolicyUIAction"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cacec9-1f1a-4003-96f3-96bf28ea0b4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c989e5c9-5272-465e-977e-e235ab3281bc}" ma:internalName="TaxCatchAll" ma:showField="CatchAllData" ma:web="c0cacec9-1f1a-4003-96f3-96bf28ea0b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7ee0fe-0191-41a9-975f-247e252c51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c7ee0fe-0191-41a9-975f-247e252c5159">
      <Terms xmlns="http://schemas.microsoft.com/office/infopath/2007/PartnerControls"/>
    </lcf76f155ced4ddcb4097134ff3c332f>
    <TaxCatchAll xmlns="c0cacec9-1f1a-4003-96f3-96bf28ea0b4c" xsi:nil="true"/>
  </documentManagement>
</p:properties>
</file>

<file path=customXml/itemProps1.xml><?xml version="1.0" encoding="utf-8"?>
<ds:datastoreItem xmlns:ds="http://schemas.openxmlformats.org/officeDocument/2006/customXml" ds:itemID="{6E5ABBFB-D90C-4355-A98F-7ADA31C4C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cacec9-1f1a-4003-96f3-96bf28ea0b4c"/>
    <ds:schemaRef ds:uri="ec7ee0fe-0191-41a9-975f-247e252c5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FD1323-D78A-45DB-9CEF-B3B5430430E2}">
  <ds:schemaRefs>
    <ds:schemaRef ds:uri="http://schemas.microsoft.com/sharepoint/v3/contenttype/forms"/>
  </ds:schemaRefs>
</ds:datastoreItem>
</file>

<file path=customXml/itemProps3.xml><?xml version="1.0" encoding="utf-8"?>
<ds:datastoreItem xmlns:ds="http://schemas.openxmlformats.org/officeDocument/2006/customXml" ds:itemID="{D7CAF6B8-8ACB-4490-991D-7ABE26D56990}">
  <ds:schemaRefs>
    <ds:schemaRef ds:uri="http://schemas.microsoft.com/office/2006/metadata/properties"/>
    <ds:schemaRef ds:uri="http://schemas.microsoft.com/office/infopath/2007/PartnerControls"/>
    <ds:schemaRef ds:uri="http://schemas.microsoft.com/sharepoint/v3"/>
    <ds:schemaRef ds:uri="ec7ee0fe-0191-41a9-975f-247e252c5159"/>
    <ds:schemaRef ds:uri="c0cacec9-1f1a-4003-96f3-96bf28ea0b4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Beeler, Sydney</dc:creator>
  <cp:lastModifiedBy>Dahling, Amanda</cp:lastModifiedBy>
  <cp:revision>3</cp:revision>
  <cp:lastPrinted>2026-09-24T21:12:00Z</cp:lastPrinted>
  <dcterms:created xsi:type="dcterms:W3CDTF">2026-10-02T19:47:00Z</dcterms:created>
  <dcterms:modified xsi:type="dcterms:W3CDTF">2026-10-05T19:58:00Z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0x010100A472FEE06FFC8843A226EB9DECAC763C</vt:lpwstr>
  </property>
  <property fmtid="{D5CDD505-2E9C-101B-9397-08002B2CF9AE}" pid="3" name="Order">
    <vt:r8>25646600</vt:r8>
  </property>
  <property fmtid="{D5CDD505-2E9C-101B-9397-08002B2CF9AE}" pid="4" name="MediaServiceImageTags">
    <vt:lpwstr/>
  </property>
</Properties>
</file>