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D6" w:rsidRDefault="00120E82" w:rsidP="007859DA">
      <w:pPr>
        <w:pStyle w:val="Title"/>
      </w:pPr>
      <w:r>
        <w:t>Changing Outcomes</w:t>
      </w:r>
    </w:p>
    <w:p w:rsidR="001E12B1" w:rsidRPr="008B0A49" w:rsidRDefault="00700DC5" w:rsidP="008B0A49">
      <w:pPr>
        <w:rPr>
          <w:rStyle w:val="bodyitalic"/>
        </w:rPr>
      </w:pPr>
      <w:r>
        <w:rPr>
          <w:rStyle w:val="bodyitalic"/>
        </w:rPr>
        <w:t>12 step process to address issues</w:t>
      </w:r>
      <w:r w:rsidR="001E12B1" w:rsidRPr="008B0A49">
        <w:rPr>
          <w:rStyle w:val="bodyitalic"/>
        </w:rPr>
        <w:t>.</w:t>
      </w: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Issue conveyed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Assessment of the situation and gathering facts pertinent to the issue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Listing of Parties involved and their stance/opposition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Back ground gathering on parties involved, affiliations, etc…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Brainstorm list of influencers whom the parties involved might respect have influence with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Determination if the stance or opposition is due to: misinformation, lack of information/facts, or diametrically opposed to our position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Following result of 6, work with team to address the stance/opposition through making a case for our side through evidence-based information, facts, figures, testimonials, and outcomes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Determination of the best individuals to broach the first meeting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 xml:space="preserve">Determination of those to address the situation and level of administration warranted 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Walk through of the materials and information to be presented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00DC5" w:rsidRDefault="00700DC5" w:rsidP="00700DC5">
      <w:pPr>
        <w:pStyle w:val="ListBullet2"/>
        <w:numPr>
          <w:ilvl w:val="0"/>
          <w:numId w:val="40"/>
        </w:numPr>
      </w:pPr>
      <w:r>
        <w:t>Orchestrate meeting or intervention</w:t>
      </w:r>
    </w:p>
    <w:p w:rsidR="00700DC5" w:rsidRDefault="00700DC5" w:rsidP="00700DC5">
      <w:pPr>
        <w:pStyle w:val="ListBullet2"/>
        <w:numPr>
          <w:ilvl w:val="0"/>
          <w:numId w:val="0"/>
        </w:numPr>
      </w:pPr>
    </w:p>
    <w:p w:rsidR="007859DA" w:rsidRPr="00D900F1" w:rsidRDefault="00700DC5" w:rsidP="00700DC5">
      <w:pPr>
        <w:pStyle w:val="ListBullet2"/>
        <w:numPr>
          <w:ilvl w:val="0"/>
          <w:numId w:val="40"/>
        </w:numPr>
      </w:pPr>
      <w:r>
        <w:t>Post meeting follow up and partnership</w:t>
      </w:r>
      <w:bookmarkStart w:id="0" w:name="_GoBack"/>
      <w:bookmarkEnd w:id="0"/>
    </w:p>
    <w:sectPr w:rsidR="007859DA" w:rsidRPr="00D900F1" w:rsidSect="004A66C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368" w:left="1440" w:header="576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A" w:rsidRDefault="005E2B7A" w:rsidP="00EB5FAC">
      <w:pPr>
        <w:spacing w:after="0" w:line="240" w:lineRule="auto"/>
      </w:pPr>
      <w:r>
        <w:separator/>
      </w:r>
    </w:p>
  </w:endnote>
  <w:endnote w:type="continuationSeparator" w:id="0">
    <w:p w:rsidR="005E2B7A" w:rsidRDefault="005E2B7A" w:rsidP="00E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6DA" w:rsidRDefault="0024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AC" w:rsidRPr="001B29BF" w:rsidRDefault="001B29BF" w:rsidP="0071309D">
    <w:pPr>
      <w:pStyle w:val="Footer"/>
      <w:rPr>
        <w:color w:val="auto"/>
        <w:szCs w:val="18"/>
      </w:rPr>
    </w:pPr>
    <w:r>
      <w:rPr>
        <w:rStyle w:val="PageNumber"/>
        <w:color w:val="auto"/>
        <w:szCs w:val="18"/>
      </w:rPr>
      <w:t>Unit</w:t>
    </w:r>
    <w:r w:rsidR="00EA681A" w:rsidRPr="001B29BF">
      <w:rPr>
        <w:rStyle w:val="PageNumber"/>
        <w:color w:val="auto"/>
        <w:szCs w:val="18"/>
      </w:rPr>
      <w:t xml:space="preserve"> </w:t>
    </w:r>
    <w:r w:rsidR="00CB344C" w:rsidRPr="001B29BF">
      <w:rPr>
        <w:rStyle w:val="PageNumber"/>
        <w:color w:val="auto"/>
        <w:szCs w:val="18"/>
      </w:rPr>
      <w:tab/>
    </w:r>
    <w:sdt>
      <w:sdtPr>
        <w:rPr>
          <w:color w:val="auto"/>
          <w:szCs w:val="18"/>
        </w:rPr>
        <w:id w:val="-359431161"/>
        <w:docPartObj>
          <w:docPartGallery w:val="Page Numbers (Bottom of Page)"/>
          <w:docPartUnique/>
        </w:docPartObj>
      </w:sdtPr>
      <w:sdtEndPr/>
      <w:sdtContent>
        <w:r w:rsidR="007E07EB" w:rsidRPr="001B29BF">
          <w:rPr>
            <w:rStyle w:val="PageNumber"/>
            <w:color w:val="auto"/>
            <w:szCs w:val="18"/>
          </w:rPr>
          <w:t xml:space="preserve">Page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PAGE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A97A84">
          <w:rPr>
            <w:noProof/>
            <w:color w:val="auto"/>
            <w:szCs w:val="18"/>
          </w:rPr>
          <w:t>3</w:t>
        </w:r>
        <w:r w:rsidR="007E07EB" w:rsidRPr="001B29BF">
          <w:rPr>
            <w:color w:val="auto"/>
            <w:szCs w:val="18"/>
          </w:rPr>
          <w:fldChar w:fldCharType="end"/>
        </w:r>
        <w:r w:rsidR="007E07EB" w:rsidRPr="001B29BF">
          <w:rPr>
            <w:color w:val="auto"/>
            <w:szCs w:val="18"/>
          </w:rPr>
          <w:t xml:space="preserve"> of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SECTIONPAGES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A97A84">
          <w:rPr>
            <w:noProof/>
            <w:color w:val="auto"/>
            <w:szCs w:val="18"/>
          </w:rPr>
          <w:t>3</w:t>
        </w:r>
        <w:r w:rsidR="007E07EB" w:rsidRPr="001B29BF">
          <w:rPr>
            <w:noProof/>
            <w:color w:val="auto"/>
            <w:szCs w:val="18"/>
          </w:rPr>
          <w:fldChar w:fldCharType="end"/>
        </w:r>
        <w:r w:rsidR="00CB344C" w:rsidRPr="001B29BF">
          <w:rPr>
            <w:color w:val="auto"/>
            <w:szCs w:val="18"/>
          </w:rPr>
          <w:tab/>
        </w:r>
        <w:r>
          <w:rPr>
            <w:color w:val="auto"/>
            <w:szCs w:val="18"/>
          </w:rPr>
          <w:t xml:space="preserve">Month </w:t>
        </w:r>
        <w:r w:rsidR="000F7A89">
          <w:rPr>
            <w:color w:val="auto"/>
            <w:szCs w:val="18"/>
          </w:rPr>
          <w:t>Year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EB" w:rsidRPr="001B29BF" w:rsidRDefault="00F66B95" w:rsidP="007E07EB">
    <w:pPr>
      <w:pStyle w:val="Footer"/>
      <w:rPr>
        <w:color w:val="auto"/>
      </w:rPr>
    </w:pPr>
    <w:r>
      <w:rPr>
        <w:color w:val="auto"/>
      </w:rPr>
      <w:t>Strategic Partnerships</w:t>
    </w:r>
    <w:r w:rsidR="00E20048">
      <w:rPr>
        <w:color w:val="auto"/>
      </w:rPr>
      <w:tab/>
    </w:r>
    <w:r w:rsidR="007E07EB" w:rsidRPr="001B29BF">
      <w:rPr>
        <w:color w:val="auto"/>
      </w:rPr>
      <w:tab/>
    </w:r>
    <w:r w:rsidR="007E07EB" w:rsidRPr="001B29BF">
      <w:rPr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764A1E99">
          <wp:simplePos x="0" y="0"/>
          <wp:positionH relativeFrom="margin">
            <wp:align>center</wp:align>
          </wp:positionH>
          <wp:positionV relativeFrom="page">
            <wp:posOffset>9326880</wp:posOffset>
          </wp:positionV>
          <wp:extent cx="1362456" cy="4480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Ext logo_rgb_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DC5">
      <w:rPr>
        <w:color w:val="auto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A" w:rsidRDefault="005E2B7A" w:rsidP="00EB5FAC">
      <w:pPr>
        <w:spacing w:after="0" w:line="240" w:lineRule="auto"/>
      </w:pPr>
      <w:r>
        <w:separator/>
      </w:r>
    </w:p>
  </w:footnote>
  <w:footnote w:type="continuationSeparator" w:id="0">
    <w:p w:rsidR="005E2B7A" w:rsidRDefault="005E2B7A" w:rsidP="00E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DA" w:rsidRPr="007E07EB" w:rsidRDefault="007E07EB" w:rsidP="007E07EB">
    <w:pPr>
      <w:pStyle w:val="Header"/>
    </w:pPr>
    <w:r w:rsidRPr="00152180">
      <w:rPr>
        <w:noProof/>
      </w:rPr>
      <w:drawing>
        <wp:anchor distT="0" distB="0" distL="114300" distR="114300" simplePos="0" relativeHeight="251659264" behindDoc="1" locked="0" layoutInCell="1" allowOverlap="1" wp14:anchorId="49DEBF55" wp14:editId="015F008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831981" cy="219456"/>
          <wp:effectExtent l="0" t="0" r="0" b="0"/>
          <wp:wrapTight wrapText="bothSides">
            <wp:wrapPolygon edited="0">
              <wp:start x="599" y="0"/>
              <wp:lineTo x="0" y="3757"/>
              <wp:lineTo x="0" y="17530"/>
              <wp:lineTo x="599" y="20035"/>
              <wp:lineTo x="2096" y="20035"/>
              <wp:lineTo x="21413" y="20035"/>
              <wp:lineTo x="21413" y="3757"/>
              <wp:lineTo x="2096" y="0"/>
              <wp:lineTo x="59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 Ext Way wheel_header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1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4pt;height:4.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6C8F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6264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52A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AAD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AB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84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82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16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4C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EC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</w:abstractNum>
  <w:abstractNum w:abstractNumId="10" w15:restartNumberingAfterBreak="0">
    <w:nsid w:val="01F4199D"/>
    <w:multiLevelType w:val="multilevel"/>
    <w:tmpl w:val="F1747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582B2E"/>
    <w:multiLevelType w:val="multilevel"/>
    <w:tmpl w:val="3B9C35C4"/>
    <w:lvl w:ilvl="0">
      <w:start w:val="1"/>
      <w:numFmt w:val="bullet"/>
      <w:pStyle w:val="ListBullet"/>
      <w:lvlText w:val=""/>
      <w:lvlJc w:val="left"/>
      <w:pPr>
        <w:ind w:left="274" w:hanging="274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2"/>
      <w:lvlText w:val="◾"/>
      <w:lvlJc w:val="left"/>
      <w:pPr>
        <w:ind w:left="547" w:hanging="273"/>
      </w:pPr>
      <w:rPr>
        <w:rFonts w:ascii="Cambria" w:hAnsi="Cambria" w:hint="default"/>
        <w:color w:val="auto"/>
        <w:sz w:val="16"/>
      </w:rPr>
    </w:lvl>
    <w:lvl w:ilvl="2">
      <w:start w:val="1"/>
      <w:numFmt w:val="bullet"/>
      <w:pStyle w:val="ListBullet3"/>
      <w:lvlText w:val=""/>
      <w:lvlJc w:val="left"/>
      <w:pPr>
        <w:ind w:left="821" w:hanging="274"/>
      </w:pPr>
      <w:rPr>
        <w:rFonts w:ascii="Symbol" w:hAnsi="Symbol" w:hint="default"/>
        <w:color w:val="auto"/>
      </w:rPr>
    </w:lvl>
    <w:lvl w:ilvl="3">
      <w:start w:val="1"/>
      <w:numFmt w:val="bullet"/>
      <w:pStyle w:val="List4"/>
      <w:lvlText w:val="▸"/>
      <w:lvlJc w:val="left"/>
      <w:pPr>
        <w:ind w:left="1094" w:hanging="27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0522CE"/>
    <w:multiLevelType w:val="hybridMultilevel"/>
    <w:tmpl w:val="D04C89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17F6226"/>
    <w:multiLevelType w:val="multilevel"/>
    <w:tmpl w:val="4E5CA31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F915F5"/>
    <w:multiLevelType w:val="hybridMultilevel"/>
    <w:tmpl w:val="F4DE79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1787402B"/>
    <w:multiLevelType w:val="hybridMultilevel"/>
    <w:tmpl w:val="FDC2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81D8D"/>
    <w:multiLevelType w:val="hybridMultilevel"/>
    <w:tmpl w:val="D20E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17AF1"/>
    <w:multiLevelType w:val="hybridMultilevel"/>
    <w:tmpl w:val="8356F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F109D"/>
    <w:multiLevelType w:val="hybridMultilevel"/>
    <w:tmpl w:val="0FCA37C6"/>
    <w:lvl w:ilvl="0" w:tplc="59D821F6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A6AEE"/>
    <w:multiLevelType w:val="multilevel"/>
    <w:tmpl w:val="EC26F13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B2143BE"/>
    <w:multiLevelType w:val="hybridMultilevel"/>
    <w:tmpl w:val="BC104BAA"/>
    <w:lvl w:ilvl="0" w:tplc="4DD664C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57681"/>
    <w:multiLevelType w:val="hybridMultilevel"/>
    <w:tmpl w:val="318E6502"/>
    <w:lvl w:ilvl="0" w:tplc="B46417F0">
      <w:start w:val="1"/>
      <w:numFmt w:val="lowerLetter"/>
      <w:lvlText w:val="%1."/>
      <w:lvlJc w:val="left"/>
      <w:pPr>
        <w:ind w:left="1080" w:hanging="360"/>
      </w:pPr>
    </w:lvl>
    <w:lvl w:ilvl="1" w:tplc="931C0638">
      <w:start w:val="1"/>
      <w:numFmt w:val="lowerRoman"/>
      <w:pStyle w:val="ListNumber3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F182A"/>
    <w:multiLevelType w:val="hybridMultilevel"/>
    <w:tmpl w:val="72661970"/>
    <w:lvl w:ilvl="0" w:tplc="2EEA2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04087"/>
    <w:multiLevelType w:val="hybridMultilevel"/>
    <w:tmpl w:val="7D189C56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19F2383"/>
    <w:multiLevelType w:val="hybridMultilevel"/>
    <w:tmpl w:val="50D0CD38"/>
    <w:lvl w:ilvl="0" w:tplc="513E4680">
      <w:start w:val="1"/>
      <w:numFmt w:val="bullet"/>
      <w:pStyle w:val="ListBullet2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1D837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A81517"/>
    <w:multiLevelType w:val="hybridMultilevel"/>
    <w:tmpl w:val="70D28BD8"/>
    <w:lvl w:ilvl="0" w:tplc="5D2A9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25D2A"/>
    <w:multiLevelType w:val="hybridMultilevel"/>
    <w:tmpl w:val="B05C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B2A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4F09A5"/>
    <w:multiLevelType w:val="hybridMultilevel"/>
    <w:tmpl w:val="6AE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E7EA2"/>
    <w:multiLevelType w:val="multilevel"/>
    <w:tmpl w:val="78BE8A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440" w:hanging="360"/>
      </w:pPr>
      <w:rPr>
        <w:rFonts w:ascii="Cambria" w:hAnsi="Cambria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D85DD4"/>
    <w:multiLevelType w:val="multilevel"/>
    <w:tmpl w:val="C4940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65C493A"/>
    <w:multiLevelType w:val="hybridMultilevel"/>
    <w:tmpl w:val="B102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0CE8"/>
    <w:multiLevelType w:val="hybridMultilevel"/>
    <w:tmpl w:val="B80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0AF6"/>
    <w:multiLevelType w:val="hybridMultilevel"/>
    <w:tmpl w:val="78CA451C"/>
    <w:lvl w:ilvl="0" w:tplc="670E1D76">
      <w:start w:val="1"/>
      <w:numFmt w:val="bullet"/>
      <w:pStyle w:val="tablebullet"/>
      <w:lvlText w:val="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91780"/>
    <w:multiLevelType w:val="hybridMultilevel"/>
    <w:tmpl w:val="39FCCBDE"/>
    <w:lvl w:ilvl="0" w:tplc="92869950">
      <w:start w:val="1"/>
      <w:numFmt w:val="bullet"/>
      <w:pStyle w:val="ListBullet31"/>
      <w:lvlText w:val="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pStyle w:val="ListBullet3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A05C9"/>
    <w:multiLevelType w:val="hybridMultilevel"/>
    <w:tmpl w:val="9FB0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B73F4"/>
    <w:multiLevelType w:val="hybridMultilevel"/>
    <w:tmpl w:val="2ED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1D78"/>
    <w:multiLevelType w:val="hybridMultilevel"/>
    <w:tmpl w:val="A28AFB46"/>
    <w:lvl w:ilvl="0" w:tplc="5B2AEC3C">
      <w:start w:val="1"/>
      <w:numFmt w:val="bullet"/>
      <w:pStyle w:val="ListBullet4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2"/>
  </w:num>
  <w:num w:numId="4">
    <w:abstractNumId w:val="29"/>
  </w:num>
  <w:num w:numId="5">
    <w:abstractNumId w:val="36"/>
  </w:num>
  <w:num w:numId="6">
    <w:abstractNumId w:val="16"/>
  </w:num>
  <w:num w:numId="7">
    <w:abstractNumId w:val="33"/>
  </w:num>
  <w:num w:numId="8">
    <w:abstractNumId w:val="7"/>
  </w:num>
  <w:num w:numId="9">
    <w:abstractNumId w:val="7"/>
  </w:num>
  <w:num w:numId="10">
    <w:abstractNumId w:val="35"/>
  </w:num>
  <w:num w:numId="11">
    <w:abstractNumId w:val="9"/>
  </w:num>
  <w:num w:numId="12">
    <w:abstractNumId w:val="9"/>
  </w:num>
  <w:num w:numId="13">
    <w:abstractNumId w:val="18"/>
  </w:num>
  <w:num w:numId="14">
    <w:abstractNumId w:val="3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10"/>
  </w:num>
  <w:num w:numId="24">
    <w:abstractNumId w:val="20"/>
  </w:num>
  <w:num w:numId="25">
    <w:abstractNumId w:val="28"/>
  </w:num>
  <w:num w:numId="26">
    <w:abstractNumId w:val="25"/>
  </w:num>
  <w:num w:numId="27">
    <w:abstractNumId w:val="19"/>
  </w:num>
  <w:num w:numId="28">
    <w:abstractNumId w:val="21"/>
  </w:num>
  <w:num w:numId="29">
    <w:abstractNumId w:val="30"/>
  </w:num>
  <w:num w:numId="30">
    <w:abstractNumId w:val="13"/>
  </w:num>
  <w:num w:numId="31">
    <w:abstractNumId w:val="15"/>
  </w:num>
  <w:num w:numId="32">
    <w:abstractNumId w:val="31"/>
  </w:num>
  <w:num w:numId="33">
    <w:abstractNumId w:val="38"/>
  </w:num>
  <w:num w:numId="34">
    <w:abstractNumId w:val="24"/>
  </w:num>
  <w:num w:numId="35">
    <w:abstractNumId w:val="11"/>
  </w:num>
  <w:num w:numId="36">
    <w:abstractNumId w:val="32"/>
  </w:num>
  <w:num w:numId="37">
    <w:abstractNumId w:val="14"/>
  </w:num>
  <w:num w:numId="38">
    <w:abstractNumId w:val="23"/>
  </w:num>
  <w:num w:numId="39">
    <w:abstractNumId w:val="12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EF"/>
    <w:rsid w:val="000061F6"/>
    <w:rsid w:val="000336A4"/>
    <w:rsid w:val="0003482C"/>
    <w:rsid w:val="00044F99"/>
    <w:rsid w:val="00065360"/>
    <w:rsid w:val="00091325"/>
    <w:rsid w:val="000962F1"/>
    <w:rsid w:val="000C3357"/>
    <w:rsid w:val="000C7C33"/>
    <w:rsid w:val="000D0201"/>
    <w:rsid w:val="000F4BD0"/>
    <w:rsid w:val="000F722B"/>
    <w:rsid w:val="000F7A89"/>
    <w:rsid w:val="00101BB9"/>
    <w:rsid w:val="00101CF6"/>
    <w:rsid w:val="0010207C"/>
    <w:rsid w:val="00114714"/>
    <w:rsid w:val="00115507"/>
    <w:rsid w:val="00120E82"/>
    <w:rsid w:val="00127438"/>
    <w:rsid w:val="00137F10"/>
    <w:rsid w:val="00145D38"/>
    <w:rsid w:val="00152180"/>
    <w:rsid w:val="00157114"/>
    <w:rsid w:val="00166D5F"/>
    <w:rsid w:val="00173618"/>
    <w:rsid w:val="001803A2"/>
    <w:rsid w:val="001A4268"/>
    <w:rsid w:val="001A449D"/>
    <w:rsid w:val="001B29BF"/>
    <w:rsid w:val="001E12B1"/>
    <w:rsid w:val="001E1E27"/>
    <w:rsid w:val="001E741B"/>
    <w:rsid w:val="001F040D"/>
    <w:rsid w:val="00223AA4"/>
    <w:rsid w:val="002259D1"/>
    <w:rsid w:val="00231A4B"/>
    <w:rsid w:val="00234F57"/>
    <w:rsid w:val="002361D7"/>
    <w:rsid w:val="00243908"/>
    <w:rsid w:val="002476DA"/>
    <w:rsid w:val="00257BB3"/>
    <w:rsid w:val="00261C31"/>
    <w:rsid w:val="00261FA1"/>
    <w:rsid w:val="0026214E"/>
    <w:rsid w:val="002678B5"/>
    <w:rsid w:val="00267AB3"/>
    <w:rsid w:val="00281526"/>
    <w:rsid w:val="002B3CA1"/>
    <w:rsid w:val="002C1445"/>
    <w:rsid w:val="002C1BD9"/>
    <w:rsid w:val="002C44B7"/>
    <w:rsid w:val="002D30B1"/>
    <w:rsid w:val="002E1267"/>
    <w:rsid w:val="002F7763"/>
    <w:rsid w:val="00310949"/>
    <w:rsid w:val="00315572"/>
    <w:rsid w:val="003216F9"/>
    <w:rsid w:val="00342583"/>
    <w:rsid w:val="00386D58"/>
    <w:rsid w:val="00392B4A"/>
    <w:rsid w:val="00394316"/>
    <w:rsid w:val="003B353B"/>
    <w:rsid w:val="003C19EB"/>
    <w:rsid w:val="003F5442"/>
    <w:rsid w:val="003F574C"/>
    <w:rsid w:val="00400806"/>
    <w:rsid w:val="004201A5"/>
    <w:rsid w:val="00487667"/>
    <w:rsid w:val="0049045F"/>
    <w:rsid w:val="0049341D"/>
    <w:rsid w:val="004A66CB"/>
    <w:rsid w:val="004A7CB2"/>
    <w:rsid w:val="004C3393"/>
    <w:rsid w:val="004E7E78"/>
    <w:rsid w:val="004F0D60"/>
    <w:rsid w:val="0051283D"/>
    <w:rsid w:val="00514C1B"/>
    <w:rsid w:val="005166E6"/>
    <w:rsid w:val="00517A4B"/>
    <w:rsid w:val="005304BA"/>
    <w:rsid w:val="00530923"/>
    <w:rsid w:val="00555A58"/>
    <w:rsid w:val="005800E9"/>
    <w:rsid w:val="005A0C04"/>
    <w:rsid w:val="005C435F"/>
    <w:rsid w:val="005C499E"/>
    <w:rsid w:val="005D2E50"/>
    <w:rsid w:val="005D6367"/>
    <w:rsid w:val="005D6400"/>
    <w:rsid w:val="005E2B7A"/>
    <w:rsid w:val="005F608D"/>
    <w:rsid w:val="0064064C"/>
    <w:rsid w:val="006465FC"/>
    <w:rsid w:val="0065678C"/>
    <w:rsid w:val="006653EE"/>
    <w:rsid w:val="006956B4"/>
    <w:rsid w:val="00697C1A"/>
    <w:rsid w:val="006D24DA"/>
    <w:rsid w:val="006E1C4C"/>
    <w:rsid w:val="006E5B80"/>
    <w:rsid w:val="00700DC5"/>
    <w:rsid w:val="0070182D"/>
    <w:rsid w:val="0071309D"/>
    <w:rsid w:val="00713AB4"/>
    <w:rsid w:val="00750269"/>
    <w:rsid w:val="007610E1"/>
    <w:rsid w:val="00763291"/>
    <w:rsid w:val="00771C06"/>
    <w:rsid w:val="00772598"/>
    <w:rsid w:val="00774831"/>
    <w:rsid w:val="0078301E"/>
    <w:rsid w:val="007859DA"/>
    <w:rsid w:val="00793878"/>
    <w:rsid w:val="007B30BF"/>
    <w:rsid w:val="007C55FE"/>
    <w:rsid w:val="007E07EB"/>
    <w:rsid w:val="007F5E77"/>
    <w:rsid w:val="00811CBD"/>
    <w:rsid w:val="0084103D"/>
    <w:rsid w:val="00855850"/>
    <w:rsid w:val="008606BC"/>
    <w:rsid w:val="008639AD"/>
    <w:rsid w:val="008965D9"/>
    <w:rsid w:val="008B04C3"/>
    <w:rsid w:val="008B0A49"/>
    <w:rsid w:val="008B11C8"/>
    <w:rsid w:val="008C457D"/>
    <w:rsid w:val="008D54DA"/>
    <w:rsid w:val="008E1EB7"/>
    <w:rsid w:val="009025F0"/>
    <w:rsid w:val="00912FD7"/>
    <w:rsid w:val="0091329B"/>
    <w:rsid w:val="009360FE"/>
    <w:rsid w:val="00943C7B"/>
    <w:rsid w:val="009731A8"/>
    <w:rsid w:val="00990CEE"/>
    <w:rsid w:val="009D1D89"/>
    <w:rsid w:val="009D2E09"/>
    <w:rsid w:val="009F6E79"/>
    <w:rsid w:val="00A3259F"/>
    <w:rsid w:val="00A50BDA"/>
    <w:rsid w:val="00A619C1"/>
    <w:rsid w:val="00A62D69"/>
    <w:rsid w:val="00A87B7A"/>
    <w:rsid w:val="00A97A84"/>
    <w:rsid w:val="00AA0251"/>
    <w:rsid w:val="00AA7315"/>
    <w:rsid w:val="00AB589C"/>
    <w:rsid w:val="00AB59F3"/>
    <w:rsid w:val="00AB5A1F"/>
    <w:rsid w:val="00AC7284"/>
    <w:rsid w:val="00AD1554"/>
    <w:rsid w:val="00AD182E"/>
    <w:rsid w:val="00AF1013"/>
    <w:rsid w:val="00AF5C88"/>
    <w:rsid w:val="00B16058"/>
    <w:rsid w:val="00B21DEB"/>
    <w:rsid w:val="00B23E37"/>
    <w:rsid w:val="00B443FE"/>
    <w:rsid w:val="00B67A4E"/>
    <w:rsid w:val="00B72C7D"/>
    <w:rsid w:val="00B976E6"/>
    <w:rsid w:val="00BD3037"/>
    <w:rsid w:val="00BD3243"/>
    <w:rsid w:val="00BD3BE9"/>
    <w:rsid w:val="00BD765F"/>
    <w:rsid w:val="00BF6AE5"/>
    <w:rsid w:val="00C036ED"/>
    <w:rsid w:val="00C1246A"/>
    <w:rsid w:val="00C41550"/>
    <w:rsid w:val="00C60E40"/>
    <w:rsid w:val="00CB344C"/>
    <w:rsid w:val="00CB71EF"/>
    <w:rsid w:val="00CC03D5"/>
    <w:rsid w:val="00CC7D12"/>
    <w:rsid w:val="00CE2E80"/>
    <w:rsid w:val="00CE53A4"/>
    <w:rsid w:val="00D04085"/>
    <w:rsid w:val="00D04F0E"/>
    <w:rsid w:val="00D1737E"/>
    <w:rsid w:val="00D276BA"/>
    <w:rsid w:val="00D432EB"/>
    <w:rsid w:val="00D46AD8"/>
    <w:rsid w:val="00D55014"/>
    <w:rsid w:val="00D63930"/>
    <w:rsid w:val="00D72B93"/>
    <w:rsid w:val="00D74413"/>
    <w:rsid w:val="00D7496C"/>
    <w:rsid w:val="00D7733A"/>
    <w:rsid w:val="00D779F2"/>
    <w:rsid w:val="00D81A46"/>
    <w:rsid w:val="00D900F1"/>
    <w:rsid w:val="00DA4A1A"/>
    <w:rsid w:val="00DB6B0A"/>
    <w:rsid w:val="00DC30E0"/>
    <w:rsid w:val="00DE74FB"/>
    <w:rsid w:val="00DE7C2F"/>
    <w:rsid w:val="00E00CA9"/>
    <w:rsid w:val="00E20048"/>
    <w:rsid w:val="00E30010"/>
    <w:rsid w:val="00E3032B"/>
    <w:rsid w:val="00E67CB2"/>
    <w:rsid w:val="00E711C5"/>
    <w:rsid w:val="00E71DC8"/>
    <w:rsid w:val="00E726B6"/>
    <w:rsid w:val="00EA681A"/>
    <w:rsid w:val="00EB5FAC"/>
    <w:rsid w:val="00EC0727"/>
    <w:rsid w:val="00EC495F"/>
    <w:rsid w:val="00ED4A83"/>
    <w:rsid w:val="00F05708"/>
    <w:rsid w:val="00F06CED"/>
    <w:rsid w:val="00F07A7C"/>
    <w:rsid w:val="00F174D9"/>
    <w:rsid w:val="00F22296"/>
    <w:rsid w:val="00F5391F"/>
    <w:rsid w:val="00F66B95"/>
    <w:rsid w:val="00F742D6"/>
    <w:rsid w:val="00F76FB2"/>
    <w:rsid w:val="00FA2ED8"/>
    <w:rsid w:val="00FA5DAB"/>
    <w:rsid w:val="00FA6820"/>
    <w:rsid w:val="00FB2EE1"/>
    <w:rsid w:val="00FB7825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BA52B"/>
  <w14:defaultImageDpi w14:val="330"/>
  <w15:docId w15:val="{FDFECE31-51E0-4DD1-9172-868E2D8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paragraph (normal)"/>
    <w:qFormat/>
    <w:rsid w:val="007859DA"/>
    <w:pPr>
      <w:spacing w:after="120" w:line="276" w:lineRule="auto"/>
    </w:pPr>
    <w:rPr>
      <w:rFonts w:ascii="Calibri Light" w:eastAsiaTheme="minorHAnsi" w:hAnsi="Calibri Light" w:cs="Times New Roman (Body CS)"/>
      <w:spacing w:val="-2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DA"/>
    <w:pPr>
      <w:keepNext/>
      <w:keepLines/>
      <w:spacing w:before="120" w:after="0" w:line="216" w:lineRule="auto"/>
      <w:outlineLvl w:val="0"/>
    </w:pPr>
    <w:rPr>
      <w:spacing w:val="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DA"/>
    <w:pPr>
      <w:keepNext/>
      <w:keepLines/>
      <w:spacing w:before="180" w:after="60" w:line="216" w:lineRule="auto"/>
      <w:outlineLvl w:val="1"/>
    </w:pPr>
    <w:rPr>
      <w:spacing w:val="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DA"/>
    <w:pPr>
      <w:keepNext/>
      <w:keepLines/>
      <w:spacing w:before="180" w:line="216" w:lineRule="auto"/>
      <w:outlineLvl w:val="2"/>
    </w:pPr>
    <w:rPr>
      <w:i/>
      <w:spacing w:val="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D0201"/>
    <w:pPr>
      <w:keepNext/>
      <w:keepLines/>
      <w:spacing w:before="1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9DA"/>
    <w:rPr>
      <w:rFonts w:ascii="Calibri Light" w:eastAsiaTheme="minorHAnsi" w:hAnsi="Calibri Light" w:cs="Times New Roman (Body CS)"/>
      <w:spacing w:val="1"/>
      <w:sz w:val="48"/>
      <w:szCs w:val="22"/>
      <w:lang w:eastAsia="en-US"/>
    </w:rPr>
  </w:style>
  <w:style w:type="paragraph" w:styleId="NoSpacing">
    <w:name w:val="No Spacing"/>
    <w:uiPriority w:val="1"/>
    <w:qFormat/>
    <w:rsid w:val="00C124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7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F742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D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D6"/>
    <w:rPr>
      <w:rFonts w:asciiTheme="majorHAnsi" w:eastAsiaTheme="minorHAnsi" w:hAnsiTheme="maj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F742D6"/>
    <w:pPr>
      <w:tabs>
        <w:tab w:val="center" w:pos="4680"/>
        <w:tab w:val="right" w:pos="9360"/>
      </w:tabs>
      <w:spacing w:after="0" w:line="240" w:lineRule="auto"/>
    </w:pPr>
    <w:rPr>
      <w:color w:val="92898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42D6"/>
    <w:rPr>
      <w:rFonts w:asciiTheme="majorHAnsi" w:eastAsiaTheme="minorHAnsi" w:hAnsiTheme="majorHAnsi"/>
      <w:color w:val="928986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39AD"/>
  </w:style>
  <w:style w:type="character" w:customStyle="1" w:styleId="bodyitalic">
    <w:name w:val="body italic"/>
    <w:uiPriority w:val="1"/>
    <w:qFormat/>
    <w:rsid w:val="00FB2EE1"/>
    <w:rPr>
      <w:i/>
    </w:rPr>
  </w:style>
  <w:style w:type="paragraph" w:styleId="BodyText">
    <w:name w:val="Body Text"/>
    <w:aliases w:val="bold"/>
    <w:basedOn w:val="Normal"/>
    <w:link w:val="BodyTextChar"/>
    <w:uiPriority w:val="1"/>
    <w:qFormat/>
    <w:rsid w:val="00FB2EE1"/>
    <w:rPr>
      <w:rFonts w:ascii="Calibri" w:hAnsi="Calibri"/>
      <w:b/>
    </w:rPr>
  </w:style>
  <w:style w:type="character" w:customStyle="1" w:styleId="BodyTextChar">
    <w:name w:val="Body Text Char"/>
    <w:aliases w:val="bold Char"/>
    <w:basedOn w:val="DefaultParagraphFont"/>
    <w:link w:val="BodyText"/>
    <w:uiPriority w:val="1"/>
    <w:rsid w:val="00FB2EE1"/>
    <w:rPr>
      <w:rFonts w:ascii="Calibri" w:eastAsiaTheme="minorHAnsi" w:hAnsi="Calibri" w:cs="Times New Roman (Body CS)"/>
      <w:b/>
      <w:spacing w:val="-2"/>
      <w:sz w:val="22"/>
      <w:szCs w:val="22"/>
      <w:lang w:eastAsia="en-US"/>
    </w:rPr>
  </w:style>
  <w:style w:type="paragraph" w:customStyle="1" w:styleId="boxtext">
    <w:name w:val="box text"/>
    <w:basedOn w:val="Normal"/>
    <w:qFormat/>
    <w:rsid w:val="00F742D6"/>
    <w:pPr>
      <w:spacing w:after="0"/>
    </w:pPr>
    <w:rPr>
      <w:spacing w:val="-1"/>
    </w:rPr>
  </w:style>
  <w:style w:type="paragraph" w:customStyle="1" w:styleId="Default">
    <w:name w:val="Default"/>
    <w:rsid w:val="00F742D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2D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3C7B"/>
    <w:pPr>
      <w:spacing w:after="0" w:line="240" w:lineRule="auto"/>
    </w:pPr>
    <w:rPr>
      <w:rFonts w:cstheme="minorBidi"/>
      <w:spacing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9DA"/>
    <w:rPr>
      <w:rFonts w:ascii="Calibri Light" w:eastAsiaTheme="minorHAnsi" w:hAnsi="Calibri Light" w:cs="Times New Roman (Body CS)"/>
      <w:i/>
      <w:spacing w:val="1"/>
      <w:sz w:val="28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BD3037"/>
    <w:pPr>
      <w:numPr>
        <w:numId w:val="27"/>
      </w:numPr>
      <w:spacing w:after="0"/>
      <w:contextualSpacing/>
    </w:pPr>
  </w:style>
  <w:style w:type="paragraph" w:customStyle="1" w:styleId="indentedtext">
    <w:name w:val="indented text"/>
    <w:basedOn w:val="Normal"/>
    <w:qFormat/>
    <w:rsid w:val="00F742D6"/>
    <w:pPr>
      <w:ind w:left="1008"/>
    </w:pPr>
  </w:style>
  <w:style w:type="paragraph" w:customStyle="1" w:styleId="indenteditalic">
    <w:name w:val="indented italic"/>
    <w:basedOn w:val="indentedtext"/>
    <w:qFormat/>
    <w:rsid w:val="00F742D6"/>
    <w:pPr>
      <w:spacing w:before="120"/>
      <w:ind w:left="720"/>
    </w:pPr>
    <w:rPr>
      <w:i/>
    </w:rPr>
  </w:style>
  <w:style w:type="paragraph" w:customStyle="1" w:styleId="italicnotindented">
    <w:name w:val="italic not indented"/>
    <w:basedOn w:val="indenteditalic"/>
    <w:qFormat/>
    <w:rsid w:val="00F742D6"/>
    <w:pPr>
      <w:ind w:left="0"/>
    </w:pPr>
  </w:style>
  <w:style w:type="paragraph" w:styleId="ListBullet2">
    <w:name w:val="List Bullet 2"/>
    <w:basedOn w:val="Normal"/>
    <w:uiPriority w:val="99"/>
    <w:unhideWhenUsed/>
    <w:qFormat/>
    <w:rsid w:val="00114714"/>
    <w:pPr>
      <w:numPr>
        <w:numId w:val="34"/>
      </w:numPr>
      <w:spacing w:after="60" w:line="240" w:lineRule="auto"/>
      <w:ind w:left="540" w:hanging="270"/>
      <w:contextualSpacing/>
    </w:pPr>
    <w:rPr>
      <w:rFonts w:cs="Calibri Light"/>
    </w:rPr>
  </w:style>
  <w:style w:type="paragraph" w:customStyle="1" w:styleId="ListBullet31">
    <w:name w:val="List Bullet 31"/>
    <w:basedOn w:val="ListBullet2"/>
    <w:qFormat/>
    <w:rsid w:val="00F742D6"/>
    <w:pPr>
      <w:numPr>
        <w:numId w:val="10"/>
      </w:numPr>
    </w:pPr>
    <w:rPr>
      <w:spacing w:val="1"/>
    </w:rPr>
  </w:style>
  <w:style w:type="paragraph" w:styleId="ListBullet">
    <w:name w:val="List Bullet"/>
    <w:basedOn w:val="Normal"/>
    <w:uiPriority w:val="99"/>
    <w:unhideWhenUsed/>
    <w:qFormat/>
    <w:rsid w:val="00D779F2"/>
    <w:pPr>
      <w:numPr>
        <w:numId w:val="35"/>
      </w:numPr>
      <w:snapToGrid w:val="0"/>
      <w:spacing w:after="60" w:line="240" w:lineRule="auto"/>
    </w:pPr>
  </w:style>
  <w:style w:type="paragraph" w:customStyle="1" w:styleId="normalpre-bullet">
    <w:name w:val="normal pre-bullet"/>
    <w:basedOn w:val="Normal"/>
    <w:qFormat/>
    <w:rsid w:val="00F742D6"/>
    <w:pPr>
      <w:spacing w:after="60"/>
    </w:pPr>
    <w:rPr>
      <w:spacing w:val="-1"/>
    </w:rPr>
  </w:style>
  <w:style w:type="paragraph" w:customStyle="1" w:styleId="numberedparagraph">
    <w:name w:val="numbered paragraph"/>
    <w:basedOn w:val="Normal"/>
    <w:autoRedefine/>
    <w:qFormat/>
    <w:rsid w:val="00F742D6"/>
    <w:pPr>
      <w:numPr>
        <w:numId w:val="13"/>
      </w:numPr>
    </w:pPr>
  </w:style>
  <w:style w:type="paragraph" w:customStyle="1" w:styleId="TableParagraph">
    <w:name w:val="Table Paragraph"/>
    <w:basedOn w:val="Normal"/>
    <w:uiPriority w:val="1"/>
    <w:qFormat/>
    <w:rsid w:val="00F742D6"/>
    <w:pPr>
      <w:autoSpaceDE w:val="0"/>
      <w:autoSpaceDN w:val="0"/>
      <w:spacing w:line="240" w:lineRule="auto"/>
    </w:pPr>
    <w:rPr>
      <w:rFonts w:eastAsia="Times New Roman" w:cs="Times New Roman"/>
      <w:sz w:val="20"/>
      <w:lang w:bidi="en-US"/>
    </w:rPr>
  </w:style>
  <w:style w:type="paragraph" w:customStyle="1" w:styleId="tablebullet">
    <w:name w:val="table bullet"/>
    <w:basedOn w:val="TableParagraph"/>
    <w:qFormat/>
    <w:rsid w:val="00F742D6"/>
    <w:pPr>
      <w:numPr>
        <w:numId w:val="14"/>
      </w:numPr>
      <w:spacing w:after="80"/>
    </w:pPr>
  </w:style>
  <w:style w:type="table" w:styleId="TableGrid">
    <w:name w:val="Table Grid"/>
    <w:basedOn w:val="TableNormal"/>
    <w:uiPriority w:val="39"/>
    <w:rsid w:val="00F742D6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ld">
    <w:name w:val="table heading bold"/>
    <w:basedOn w:val="TableParagraph"/>
    <w:qFormat/>
    <w:rsid w:val="00F742D6"/>
    <w:pPr>
      <w:spacing w:after="0" w:line="216" w:lineRule="auto"/>
    </w:pPr>
    <w:rPr>
      <w:rFonts w:eastAsia="Arial"/>
      <w:b/>
      <w:spacing w:val="1"/>
      <w:sz w:val="22"/>
      <w:szCs w:val="24"/>
    </w:rPr>
  </w:style>
  <w:style w:type="paragraph" w:customStyle="1" w:styleId="tableheadingboldhangingindent">
    <w:name w:val="table heading bold hanging indent"/>
    <w:basedOn w:val="tableheadingbold"/>
    <w:qFormat/>
    <w:rsid w:val="00F742D6"/>
    <w:pPr>
      <w:ind w:left="216" w:hanging="216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574C"/>
    <w:pPr>
      <w:spacing w:line="216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74C"/>
    <w:rPr>
      <w:rFonts w:ascii="Calibri Light" w:eastAsiaTheme="majorEastAsia" w:hAnsi="Calibri Light" w:cstheme="majorBidi"/>
      <w:spacing w:val="-10"/>
      <w:kern w:val="28"/>
      <w:sz w:val="72"/>
      <w:szCs w:val="56"/>
      <w:lang w:eastAsia="en-US"/>
    </w:rPr>
  </w:style>
  <w:style w:type="paragraph" w:customStyle="1" w:styleId="toc">
    <w:name w:val="toc"/>
    <w:basedOn w:val="Normal"/>
    <w:qFormat/>
    <w:rsid w:val="00F742D6"/>
    <w:pPr>
      <w:tabs>
        <w:tab w:val="right" w:leader="dot" w:pos="9360"/>
      </w:tabs>
      <w:ind w:left="1080" w:right="720" w:hanging="360"/>
    </w:pPr>
    <w:rPr>
      <w:rFonts w:cstheme="majorHAnsi"/>
    </w:rPr>
  </w:style>
  <w:style w:type="character" w:customStyle="1" w:styleId="Heading1bold">
    <w:name w:val="Heading 1 + bold"/>
    <w:basedOn w:val="DefaultParagraphFont"/>
    <w:uiPriority w:val="1"/>
    <w:qFormat/>
    <w:rsid w:val="002C1445"/>
    <w:rPr>
      <w:rFonts w:asciiTheme="majorHAnsi" w:hAnsiTheme="majorHAnsi"/>
      <w:b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C7B"/>
    <w:rPr>
      <w:rFonts w:ascii="Calibri Light" w:eastAsiaTheme="minorHAnsi" w:hAnsi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C7B"/>
    <w:rPr>
      <w:vertAlign w:val="superscript"/>
    </w:rPr>
  </w:style>
  <w:style w:type="paragraph" w:styleId="ListBullet3">
    <w:name w:val="List Bullet 3"/>
    <w:basedOn w:val="ListBullet31"/>
    <w:uiPriority w:val="99"/>
    <w:unhideWhenUsed/>
    <w:rsid w:val="00173618"/>
    <w:pPr>
      <w:numPr>
        <w:ilvl w:val="2"/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859DA"/>
    <w:rPr>
      <w:rFonts w:ascii="Calibri Light" w:eastAsiaTheme="minorHAnsi" w:hAnsi="Calibri Light" w:cs="Times New Roman (Body CS)"/>
      <w:spacing w:val="1"/>
      <w:sz w:val="3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D0201"/>
    <w:rPr>
      <w:rFonts w:ascii="Calibri" w:eastAsiaTheme="minorHAnsi" w:hAnsi="Calibri" w:cs="Times New Roman (Body CS)"/>
      <w:b/>
      <w:spacing w:val="-2"/>
      <w:szCs w:val="22"/>
      <w:lang w:eastAsia="en-US"/>
    </w:rPr>
  </w:style>
  <w:style w:type="paragraph" w:styleId="ListBullet4">
    <w:name w:val="List Bullet 4"/>
    <w:basedOn w:val="ListBullet3"/>
    <w:uiPriority w:val="99"/>
    <w:unhideWhenUsed/>
    <w:rsid w:val="008C457D"/>
    <w:pPr>
      <w:numPr>
        <w:ilvl w:val="0"/>
        <w:numId w:val="33"/>
      </w:numPr>
      <w:ind w:left="1080" w:hanging="270"/>
    </w:pPr>
  </w:style>
  <w:style w:type="paragraph" w:styleId="ListNumber2">
    <w:name w:val="List Number 2"/>
    <w:basedOn w:val="Normal"/>
    <w:uiPriority w:val="99"/>
    <w:unhideWhenUsed/>
    <w:rsid w:val="006E5B80"/>
    <w:pPr>
      <w:numPr>
        <w:ilvl w:val="1"/>
        <w:numId w:val="27"/>
      </w:numPr>
      <w:spacing w:after="0"/>
      <w:ind w:left="630" w:hanging="270"/>
      <w:contextualSpacing/>
    </w:pPr>
  </w:style>
  <w:style w:type="paragraph" w:styleId="ListNumber3">
    <w:name w:val="List Number 3"/>
    <w:basedOn w:val="ListNumber2"/>
    <w:uiPriority w:val="99"/>
    <w:unhideWhenUsed/>
    <w:rsid w:val="006E5B80"/>
    <w:pPr>
      <w:numPr>
        <w:numId w:val="28"/>
      </w:numPr>
      <w:ind w:left="900" w:hanging="180"/>
    </w:pPr>
  </w:style>
  <w:style w:type="paragraph" w:styleId="List3">
    <w:name w:val="List 3"/>
    <w:basedOn w:val="Normal"/>
    <w:uiPriority w:val="99"/>
    <w:unhideWhenUsed/>
    <w:rsid w:val="006E5B80"/>
    <w:pPr>
      <w:numPr>
        <w:ilvl w:val="2"/>
        <w:numId w:val="27"/>
      </w:numPr>
      <w:contextualSpacing/>
    </w:pPr>
  </w:style>
  <w:style w:type="paragraph" w:styleId="List2">
    <w:name w:val="List 2"/>
    <w:basedOn w:val="Normal"/>
    <w:uiPriority w:val="99"/>
    <w:unhideWhenUsed/>
    <w:rsid w:val="009F6E79"/>
    <w:pPr>
      <w:numPr>
        <w:ilvl w:val="1"/>
        <w:numId w:val="35"/>
      </w:numPr>
      <w:contextualSpacing/>
    </w:pPr>
  </w:style>
  <w:style w:type="paragraph" w:styleId="List4">
    <w:name w:val="List 4"/>
    <w:basedOn w:val="Normal"/>
    <w:uiPriority w:val="99"/>
    <w:unhideWhenUsed/>
    <w:rsid w:val="009F6E79"/>
    <w:pPr>
      <w:numPr>
        <w:ilvl w:val="3"/>
        <w:numId w:val="35"/>
      </w:numPr>
      <w:contextualSpacing/>
    </w:pPr>
  </w:style>
  <w:style w:type="paragraph" w:customStyle="1" w:styleId="Bodyafternumberedlist">
    <w:name w:val="Body after numbered list"/>
    <w:basedOn w:val="Normal"/>
    <w:qFormat/>
    <w:rsid w:val="00CB71EF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E79881E-70F0-4423-95DE-5CF9C2A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 Honor Roll Criteria</vt:lpstr>
    </vt:vector>
  </TitlesOfParts>
  <Company>University of Missouri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steps to changing outcomes and addressing road blocks</dc:title>
  <dc:subject>The Leaders Honor Roll program is intended to honor outstanding community leaders and volunteers who have excelled in supporting, educating, and advancing MU Extension or 4-H in their communities and counties.</dc:subject>
  <dc:creator>fellert@missouri.edu</dc:creator>
  <cp:keywords>12 steps to changing outcomes and addressing road blocks</cp:keywords>
  <dc:description/>
  <cp:lastModifiedBy>Bruns, Jean G.</cp:lastModifiedBy>
  <cp:revision>2</cp:revision>
  <cp:lastPrinted>2019-08-15T17:04:00Z</cp:lastPrinted>
  <dcterms:created xsi:type="dcterms:W3CDTF">2020-02-05T20:43:00Z</dcterms:created>
  <dcterms:modified xsi:type="dcterms:W3CDTF">2020-02-05T20:43:00Z</dcterms:modified>
</cp:coreProperties>
</file>