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775" w:rsidRDefault="00294775" w:rsidP="00294775">
      <w:pPr>
        <w:pStyle w:val="Title"/>
        <w:rPr>
          <w:rFonts w:eastAsiaTheme="minorHAnsi" w:cstheme="minorBidi"/>
          <w:spacing w:val="0"/>
          <w:sz w:val="22"/>
          <w:szCs w:val="22"/>
        </w:rPr>
      </w:pPr>
      <w:r>
        <w:t>County Funding Overview Summary</w:t>
      </w:r>
    </w:p>
    <w:p w:rsidR="00294775" w:rsidRDefault="00294775" w:rsidP="00294775">
      <w:r>
        <w:t>Missouri State Statutes set up the laws that govern University of Missouri Extension and County Extension Council partnerships.  These 1961 laws do not accommodate for any inflationary costs of the expectations outlined.  Currently University of Missouri Extension has two sets of documents with fiscal and narrative considerations to determine when local specialists may be placed into local county extension offices. When a county council has developed a County Council Business Plan this would help with the projection of funding for local operation to support Faculty and staff located in the county office.</w:t>
      </w:r>
    </w:p>
    <w:p w:rsidR="00294775" w:rsidRDefault="00294775" w:rsidP="00294775">
      <w:r>
        <w:t xml:space="preserve">These two documents create a baseline of needs to support the work of a local program specialist in a county office.  The fiscal guidelines are calculated on bases averages in the state as to cost for operational supports for MU Extension work.  The narrative document discusses expectations/considerations beyond the fiscal expectations and assists a county office to better understand whether they are thriving, safe or at risk in their local operational support to house a local extension specialist.  </w:t>
      </w:r>
    </w:p>
    <w:p w:rsidR="00294775" w:rsidRDefault="00294775" w:rsidP="00294775">
      <w:r>
        <w:t>In general these two guiding documents work very well, but in some cases they do not fit all situations and trends in counties.  The narrative proposes a three year plan analysis for counties to complete if their fiscal situation or their local situation would find the county operations at risk in any area.  Upon review of the three year plans, there is not congruence or agreed upon outcomes based on the three year plans.</w:t>
      </w:r>
    </w:p>
    <w:p w:rsidR="00294775" w:rsidRDefault="00294775" w:rsidP="00294775">
      <w:pPr>
        <w:rPr>
          <w:i/>
        </w:rPr>
      </w:pPr>
      <w:r>
        <w:t>To better accommodate both the MU Extension and the County Extension Council partnerships, the following is recommended:</w:t>
      </w:r>
    </w:p>
    <w:p w:rsidR="00294775" w:rsidRDefault="00294775" w:rsidP="00294775">
      <w:pPr>
        <w:pStyle w:val="ListParagraph"/>
        <w:numPr>
          <w:ilvl w:val="0"/>
          <w:numId w:val="36"/>
        </w:numPr>
      </w:pPr>
      <w:r>
        <w:t>The purpose of local presence for MU Extension is the ability to operationalize educational programming in counties based on educational local needs.   Program discussions should be initiated before fiscal discussions are held to support programming—from the annual program planning process of work discussions.   Program needs and delivery should be tied to resources.</w:t>
      </w:r>
    </w:p>
    <w:p w:rsidR="00294775" w:rsidRDefault="00294775" w:rsidP="00294775">
      <w:pPr>
        <w:pStyle w:val="ListParagraph"/>
        <w:numPr>
          <w:ilvl w:val="0"/>
          <w:numId w:val="36"/>
        </w:numPr>
      </w:pPr>
      <w:r>
        <w:t>Continued use of current local presence definition for MU Extension (Fiscal guidelines and a measure of how councils are doing).</w:t>
      </w:r>
    </w:p>
    <w:p w:rsidR="00294775" w:rsidRDefault="00294775" w:rsidP="00294775">
      <w:pPr>
        <w:pStyle w:val="ListParagraph"/>
        <w:numPr>
          <w:ilvl w:val="0"/>
          <w:numId w:val="36"/>
        </w:numPr>
      </w:pPr>
      <w:r>
        <w:t xml:space="preserve"> A definition of local presence needs to be defined. Having a county council business plan aids in defining local presence and long term delivery of programs.</w:t>
      </w:r>
    </w:p>
    <w:p w:rsidR="00294775" w:rsidRDefault="00294775" w:rsidP="00294775">
      <w:pPr>
        <w:pStyle w:val="ListParagraph"/>
        <w:numPr>
          <w:ilvl w:val="0"/>
          <w:numId w:val="36"/>
        </w:numPr>
      </w:pPr>
      <w:r>
        <w:t>Identify counties that do not meet certain threshold criteria for MU Extension local presence.</w:t>
      </w:r>
    </w:p>
    <w:p w:rsidR="00294775" w:rsidRDefault="00294775" w:rsidP="00294775">
      <w:pPr>
        <w:pStyle w:val="ListParagraph"/>
        <w:numPr>
          <w:ilvl w:val="1"/>
          <w:numId w:val="36"/>
        </w:numPr>
      </w:pPr>
      <w:r>
        <w:t>Fiscal guidelines</w:t>
      </w:r>
    </w:p>
    <w:p w:rsidR="00294775" w:rsidRDefault="00294775" w:rsidP="00294775">
      <w:pPr>
        <w:pStyle w:val="ListParagraph"/>
        <w:numPr>
          <w:ilvl w:val="1"/>
          <w:numId w:val="36"/>
        </w:numPr>
      </w:pPr>
      <w:r>
        <w:t>Risk assessment noted areas of concern</w:t>
      </w:r>
    </w:p>
    <w:p w:rsidR="00294775" w:rsidRDefault="00294775" w:rsidP="00294775">
      <w:pPr>
        <w:pStyle w:val="ListParagraph"/>
        <w:numPr>
          <w:ilvl w:val="1"/>
          <w:numId w:val="36"/>
        </w:numPr>
      </w:pPr>
      <w:r>
        <w:t>County Council Business Plan</w:t>
      </w:r>
    </w:p>
    <w:p w:rsidR="00294775" w:rsidRDefault="00294775" w:rsidP="00294775">
      <w:pPr>
        <w:pStyle w:val="ListParagraph"/>
        <w:numPr>
          <w:ilvl w:val="0"/>
          <w:numId w:val="36"/>
        </w:numPr>
      </w:pPr>
      <w:r>
        <w:t>Provide additional scrutiny of indicators (actuals and trends)</w:t>
      </w:r>
    </w:p>
    <w:p w:rsidR="00294775" w:rsidRDefault="00294775" w:rsidP="00294775">
      <w:pPr>
        <w:pStyle w:val="ListParagraph"/>
        <w:numPr>
          <w:ilvl w:val="1"/>
          <w:numId w:val="36"/>
        </w:numPr>
      </w:pPr>
      <w:r>
        <w:t>Actuals</w:t>
      </w:r>
    </w:p>
    <w:p w:rsidR="00294775" w:rsidRDefault="00294775" w:rsidP="00294775">
      <w:pPr>
        <w:pStyle w:val="ListParagraph"/>
        <w:numPr>
          <w:ilvl w:val="2"/>
          <w:numId w:val="36"/>
        </w:numPr>
      </w:pPr>
      <w:r>
        <w:lastRenderedPageBreak/>
        <w:t>Appropriated dollars</w:t>
      </w:r>
    </w:p>
    <w:p w:rsidR="00294775" w:rsidRDefault="00294775" w:rsidP="00294775">
      <w:pPr>
        <w:pStyle w:val="ListParagraph"/>
        <w:numPr>
          <w:ilvl w:val="2"/>
          <w:numId w:val="36"/>
        </w:numPr>
      </w:pPr>
      <w:r>
        <w:t>Percentage of appropriation to total county budget</w:t>
      </w:r>
    </w:p>
    <w:p w:rsidR="00294775" w:rsidRDefault="00294775" w:rsidP="00294775">
      <w:pPr>
        <w:pStyle w:val="ListParagraph"/>
        <w:numPr>
          <w:ilvl w:val="2"/>
          <w:numId w:val="36"/>
        </w:numPr>
      </w:pPr>
      <w:r>
        <w:t>County expenses</w:t>
      </w:r>
    </w:p>
    <w:p w:rsidR="00294775" w:rsidRDefault="00294775" w:rsidP="00294775">
      <w:pPr>
        <w:pStyle w:val="ListParagraph"/>
        <w:numPr>
          <w:ilvl w:val="2"/>
          <w:numId w:val="36"/>
        </w:numPr>
      </w:pPr>
      <w:r>
        <w:t>Revenue generated by the local office</w:t>
      </w:r>
    </w:p>
    <w:p w:rsidR="00294775" w:rsidRDefault="00294775" w:rsidP="00294775">
      <w:pPr>
        <w:pStyle w:val="ListParagraph"/>
        <w:numPr>
          <w:ilvl w:val="2"/>
          <w:numId w:val="36"/>
        </w:numPr>
      </w:pPr>
      <w:r>
        <w:t>Ratio of what revenues the county receives and that they provide for Extension (percentage of mil)</w:t>
      </w:r>
    </w:p>
    <w:p w:rsidR="00294775" w:rsidRDefault="00294775" w:rsidP="00294775">
      <w:pPr>
        <w:pStyle w:val="ListParagraph"/>
        <w:numPr>
          <w:ilvl w:val="1"/>
          <w:numId w:val="36"/>
        </w:numPr>
      </w:pPr>
      <w:r>
        <w:t>Trends</w:t>
      </w:r>
    </w:p>
    <w:p w:rsidR="00294775" w:rsidRDefault="00294775" w:rsidP="00294775">
      <w:pPr>
        <w:pStyle w:val="ListParagraph"/>
        <w:numPr>
          <w:ilvl w:val="2"/>
          <w:numId w:val="36"/>
        </w:numPr>
      </w:pPr>
      <w:r>
        <w:t>Ability to maintain faculty and staff in office at current level of appropriation and revenue generation…..is the current trend sustainable for faculty and staff assigned to office?</w:t>
      </w:r>
    </w:p>
    <w:p w:rsidR="00294775" w:rsidRDefault="00294775" w:rsidP="00294775">
      <w:pPr>
        <w:pStyle w:val="ListParagraph"/>
        <w:numPr>
          <w:ilvl w:val="2"/>
          <w:numId w:val="36"/>
        </w:numPr>
      </w:pPr>
      <w:r>
        <w:t>What ability does the county have to appropriate on-going dollars for local operations?</w:t>
      </w:r>
    </w:p>
    <w:p w:rsidR="00294775" w:rsidRDefault="00294775" w:rsidP="00294775">
      <w:pPr>
        <w:pStyle w:val="ListParagraph"/>
        <w:numPr>
          <w:ilvl w:val="2"/>
          <w:numId w:val="36"/>
        </w:numPr>
      </w:pPr>
      <w:r>
        <w:t>Office hours</w:t>
      </w:r>
    </w:p>
    <w:p w:rsidR="00294775" w:rsidRDefault="00294775" w:rsidP="00294775">
      <w:pPr>
        <w:pStyle w:val="ListParagraph"/>
        <w:numPr>
          <w:ilvl w:val="2"/>
          <w:numId w:val="36"/>
        </w:numPr>
      </w:pPr>
      <w:r>
        <w:t>Local secretarial support</w:t>
      </w:r>
    </w:p>
    <w:p w:rsidR="00294775" w:rsidRDefault="00294775" w:rsidP="00294775">
      <w:pPr>
        <w:pStyle w:val="ListParagraph"/>
        <w:numPr>
          <w:ilvl w:val="2"/>
          <w:numId w:val="36"/>
        </w:numPr>
      </w:pPr>
      <w:r>
        <w:t xml:space="preserve">Has local visibility (physical office environment) improved or decreased </w:t>
      </w:r>
    </w:p>
    <w:p w:rsidR="00294775" w:rsidRDefault="00294775" w:rsidP="00294775">
      <w:pPr>
        <w:pStyle w:val="ListParagraph"/>
        <w:numPr>
          <w:ilvl w:val="0"/>
          <w:numId w:val="36"/>
        </w:numPr>
      </w:pPr>
      <w:r>
        <w:t>Additional discussion points for councils and MU Extension:</w:t>
      </w:r>
    </w:p>
    <w:p w:rsidR="00294775" w:rsidRDefault="00294775" w:rsidP="00294775">
      <w:pPr>
        <w:pStyle w:val="ListParagraph"/>
        <w:numPr>
          <w:ilvl w:val="1"/>
          <w:numId w:val="36"/>
        </w:numPr>
      </w:pPr>
      <w:r>
        <w:t># of positions to be housed a location</w:t>
      </w:r>
    </w:p>
    <w:p w:rsidR="00294775" w:rsidRDefault="00294775" w:rsidP="00294775">
      <w:pPr>
        <w:pStyle w:val="ListParagraph"/>
        <w:numPr>
          <w:ilvl w:val="1"/>
          <w:numId w:val="36"/>
        </w:numPr>
      </w:pPr>
      <w:r>
        <w:t>Should office be co-located with other agencies or another county extension operation</w:t>
      </w:r>
    </w:p>
    <w:p w:rsidR="00294775" w:rsidRDefault="00294775" w:rsidP="00294775">
      <w:pPr>
        <w:pStyle w:val="ListParagraph"/>
        <w:numPr>
          <w:ilvl w:val="1"/>
          <w:numId w:val="36"/>
        </w:numPr>
      </w:pPr>
      <w:r>
        <w:t>Potential for county sharing of resources with other counties or district option.</w:t>
      </w:r>
    </w:p>
    <w:p w:rsidR="00294775" w:rsidRDefault="00294775" w:rsidP="00294775">
      <w:pPr>
        <w:pStyle w:val="ListParagraph"/>
        <w:numPr>
          <w:ilvl w:val="1"/>
          <w:numId w:val="36"/>
        </w:numPr>
      </w:pPr>
      <w:r>
        <w:t>What other sustainable sources of revenue should be included in budget discussions?</w:t>
      </w:r>
    </w:p>
    <w:p w:rsidR="00294775" w:rsidRDefault="00294775" w:rsidP="00294775">
      <w:pPr>
        <w:pStyle w:val="ListParagraph"/>
        <w:numPr>
          <w:ilvl w:val="1"/>
          <w:numId w:val="36"/>
        </w:numPr>
      </w:pPr>
      <w:r>
        <w:t>County office facilities are important sources of in-kind, but they do not pay for operational supports of travel, secretarial support, office hours, etc.</w:t>
      </w:r>
    </w:p>
    <w:p w:rsidR="00294775" w:rsidRDefault="00294775" w:rsidP="00294775">
      <w:pPr>
        <w:pStyle w:val="ListParagraph"/>
        <w:numPr>
          <w:ilvl w:val="0"/>
          <w:numId w:val="36"/>
        </w:numPr>
      </w:pPr>
      <w:r>
        <w:t>Use of the written and adopted county business plan as a means for discussion and agreement between MU Extension (Regional Directors) and local county councils to plan for appropriate Extension local presence in a county when fiscal guidelines are not met.  Current three year plans fall short of providing a pathway for action to increase funds on a specific timeline or how goals must be met.  The business plan should be written and agreed upon by both MU Extension (appropriate Regional Director) and the County Extension Council.   The business plan template is available on the Share drive.</w:t>
      </w:r>
    </w:p>
    <w:p w:rsidR="00294775" w:rsidRDefault="00294775" w:rsidP="00294775">
      <w:pPr>
        <w:pStyle w:val="ListParagraph"/>
        <w:numPr>
          <w:ilvl w:val="1"/>
          <w:numId w:val="36"/>
        </w:numPr>
      </w:pPr>
      <w:r>
        <w:t>Business Plans:</w:t>
      </w:r>
    </w:p>
    <w:p w:rsidR="00294775" w:rsidRDefault="00294775" w:rsidP="00294775">
      <w:pPr>
        <w:pStyle w:val="ListParagraph"/>
        <w:numPr>
          <w:ilvl w:val="2"/>
          <w:numId w:val="36"/>
        </w:numPr>
      </w:pPr>
      <w:r>
        <w:t>Should include local process for improving overall operational support for positions</w:t>
      </w:r>
    </w:p>
    <w:p w:rsidR="00294775" w:rsidRDefault="00294775" w:rsidP="00294775">
      <w:pPr>
        <w:pStyle w:val="ListParagraph"/>
        <w:numPr>
          <w:ilvl w:val="2"/>
          <w:numId w:val="36"/>
        </w:numPr>
      </w:pPr>
      <w:r>
        <w:t>Should include MU commitments for position placement in the county given the overall funding status</w:t>
      </w:r>
    </w:p>
    <w:p w:rsidR="00294775" w:rsidRDefault="00294775" w:rsidP="00294775">
      <w:pPr>
        <w:pStyle w:val="ListParagraph"/>
        <w:numPr>
          <w:ilvl w:val="2"/>
          <w:numId w:val="36"/>
        </w:numPr>
      </w:pPr>
      <w:r>
        <w:t>Should include specific dollar goals and timeline to meet goals, with annual benchmarks and specific plans for each entity not meeting benchmarks.</w:t>
      </w:r>
    </w:p>
    <w:p w:rsidR="00294775" w:rsidRDefault="00294775" w:rsidP="00294775">
      <w:pPr>
        <w:pStyle w:val="ListParagraph"/>
        <w:numPr>
          <w:ilvl w:val="2"/>
          <w:numId w:val="36"/>
        </w:numPr>
      </w:pPr>
      <w:r>
        <w:t>The business plan should be filed by the county with the Regional Director by April 1, who then must submit these business plans to Associate Vice Provost and Associate Director of MU Extension and County Council Coordinator by June 1 annually</w:t>
      </w:r>
    </w:p>
    <w:p w:rsidR="00294775" w:rsidRDefault="00294775" w:rsidP="00294775">
      <w:pPr>
        <w:pStyle w:val="ListParagraph"/>
        <w:numPr>
          <w:ilvl w:val="0"/>
          <w:numId w:val="36"/>
        </w:numPr>
      </w:pPr>
      <w:r>
        <w:t xml:space="preserve">Support for a county in writing a business plan is available from the County Council Coordinator, Regional Director </w:t>
      </w:r>
    </w:p>
    <w:p w:rsidR="00294775" w:rsidRDefault="00294775" w:rsidP="00294775">
      <w:pPr>
        <w:pStyle w:val="ListParagraph"/>
        <w:numPr>
          <w:ilvl w:val="0"/>
          <w:numId w:val="36"/>
        </w:numPr>
      </w:pPr>
      <w:r>
        <w:lastRenderedPageBreak/>
        <w:t>A critical part of the county council business plan is the endowment funding. This section can be support in many ways by having MU Extension Donor Education Director or Director of Advancement meet with the council to share best practices and a process to increase endowment funds.</w:t>
      </w:r>
    </w:p>
    <w:p w:rsidR="00294775" w:rsidRDefault="00294775" w:rsidP="00294775">
      <w:pPr>
        <w:pStyle w:val="ListParagraph"/>
        <w:numPr>
          <w:ilvl w:val="0"/>
          <w:numId w:val="36"/>
        </w:numPr>
      </w:pPr>
      <w:r>
        <w:t>The County Council Business Plan template is attached and part of county funding guidance.</w:t>
      </w:r>
    </w:p>
    <w:p w:rsidR="00294775" w:rsidRDefault="00294775" w:rsidP="00294775">
      <w:pPr>
        <w:pStyle w:val="ListParagraph"/>
        <w:numPr>
          <w:ilvl w:val="0"/>
          <w:numId w:val="36"/>
        </w:numPr>
      </w:pPr>
      <w:r>
        <w:t>Business plans of counties not meeting the threshold criteria described under #4 will be reviewed by an oversight committee for statewide consistency and best practices in how counties and MU Extension handle local funding issues and staffing of program faculty and staff. The oversight committee will be made up of two members from the Extension State Council, two county program directors, two faculty, and a representative from Extension administrative management office (the group that determines the fiscal guidelines annually), convened and chaired by the County Council Coordinator. Business plans will be reviewed June-September with any recommendations for Extension Councils ready by September 1.</w:t>
      </w:r>
    </w:p>
    <w:p w:rsidR="00294775" w:rsidRDefault="00294775" w:rsidP="00294775">
      <w:bookmarkStart w:id="0" w:name="_GoBack"/>
      <w:bookmarkEnd w:id="0"/>
    </w:p>
    <w:p w:rsidR="00294775" w:rsidRDefault="00294775" w:rsidP="00294775"/>
    <w:p w:rsidR="00294775" w:rsidRDefault="00294775" w:rsidP="00294775"/>
    <w:p w:rsidR="00294775" w:rsidRDefault="00294775" w:rsidP="00294775"/>
    <w:p w:rsidR="00294775" w:rsidRDefault="00294775" w:rsidP="00294775"/>
    <w:p w:rsidR="00294775" w:rsidRDefault="00294775" w:rsidP="00294775"/>
    <w:p w:rsidR="00294775" w:rsidRDefault="00294775" w:rsidP="00294775"/>
    <w:p w:rsidR="00294775" w:rsidRDefault="00294775" w:rsidP="00294775"/>
    <w:p w:rsidR="00294775" w:rsidRDefault="00294775" w:rsidP="00294775"/>
    <w:p w:rsidR="007859DA" w:rsidRPr="00294775" w:rsidRDefault="007859DA" w:rsidP="00294775"/>
    <w:sectPr w:rsidR="007859DA" w:rsidRPr="00294775" w:rsidSect="004A66CB">
      <w:footerReference w:type="even" r:id="rId8"/>
      <w:footerReference w:type="default" r:id="rId9"/>
      <w:headerReference w:type="first" r:id="rId10"/>
      <w:footerReference w:type="first" r:id="rId11"/>
      <w:pgSz w:w="12240" w:h="15840"/>
      <w:pgMar w:top="1296" w:right="1440" w:bottom="1368" w:left="1440"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775" w:rsidRDefault="00294775" w:rsidP="00EB5FAC">
      <w:pPr>
        <w:spacing w:after="0" w:line="240" w:lineRule="auto"/>
      </w:pPr>
      <w:r>
        <w:separator/>
      </w:r>
    </w:p>
  </w:endnote>
  <w:endnote w:type="continuationSeparator" w:id="0">
    <w:p w:rsidR="00294775" w:rsidRDefault="00294775" w:rsidP="00EB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39AD" w:rsidRDefault="008639AD" w:rsidP="000C33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6DA" w:rsidRDefault="00247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AC" w:rsidRPr="001B29BF" w:rsidRDefault="00294775" w:rsidP="0071309D">
    <w:pPr>
      <w:pStyle w:val="Footer"/>
      <w:rPr>
        <w:color w:val="auto"/>
        <w:szCs w:val="18"/>
      </w:rPr>
    </w:pPr>
    <w:r>
      <w:rPr>
        <w:rStyle w:val="PageNumber"/>
        <w:color w:val="auto"/>
        <w:szCs w:val="18"/>
      </w:rPr>
      <w:t>Network of Councils</w:t>
    </w:r>
    <w:r w:rsidR="00EA681A" w:rsidRPr="001B29BF">
      <w:rPr>
        <w:rStyle w:val="PageNumber"/>
        <w:color w:val="auto"/>
        <w:szCs w:val="18"/>
      </w:rPr>
      <w:t xml:space="preserve"> </w:t>
    </w:r>
    <w:r w:rsidR="00CB344C" w:rsidRPr="001B29BF">
      <w:rPr>
        <w:rStyle w:val="PageNumber"/>
        <w:color w:val="auto"/>
        <w:szCs w:val="18"/>
      </w:rPr>
      <w:tab/>
    </w:r>
    <w:sdt>
      <w:sdtPr>
        <w:rPr>
          <w:color w:val="auto"/>
          <w:szCs w:val="18"/>
        </w:rPr>
        <w:id w:val="-359431161"/>
        <w:docPartObj>
          <w:docPartGallery w:val="Page Numbers (Bottom of Page)"/>
          <w:docPartUnique/>
        </w:docPartObj>
      </w:sdtPr>
      <w:sdtEndPr/>
      <w:sdtContent>
        <w:r w:rsidR="007E07EB" w:rsidRPr="001B29BF">
          <w:rPr>
            <w:rStyle w:val="PageNumber"/>
            <w:color w:val="auto"/>
            <w:szCs w:val="18"/>
          </w:rPr>
          <w:t xml:space="preserve">Page </w:t>
        </w:r>
        <w:r w:rsidR="007E07EB" w:rsidRPr="001B29BF">
          <w:rPr>
            <w:color w:val="auto"/>
            <w:szCs w:val="18"/>
          </w:rPr>
          <w:fldChar w:fldCharType="begin"/>
        </w:r>
        <w:r w:rsidR="007E07EB" w:rsidRPr="001B29BF">
          <w:rPr>
            <w:color w:val="auto"/>
            <w:szCs w:val="18"/>
          </w:rPr>
          <w:instrText xml:space="preserve"> PAGE  \* MERGEFORMAT </w:instrText>
        </w:r>
        <w:r w:rsidR="007E07EB" w:rsidRPr="001B29BF">
          <w:rPr>
            <w:color w:val="auto"/>
            <w:szCs w:val="18"/>
          </w:rPr>
          <w:fldChar w:fldCharType="separate"/>
        </w:r>
        <w:r>
          <w:rPr>
            <w:noProof/>
            <w:color w:val="auto"/>
            <w:szCs w:val="18"/>
          </w:rPr>
          <w:t>3</w:t>
        </w:r>
        <w:r w:rsidR="007E07EB" w:rsidRPr="001B29BF">
          <w:rPr>
            <w:color w:val="auto"/>
            <w:szCs w:val="18"/>
          </w:rPr>
          <w:fldChar w:fldCharType="end"/>
        </w:r>
        <w:r w:rsidR="007E07EB" w:rsidRPr="001B29BF">
          <w:rPr>
            <w:color w:val="auto"/>
            <w:szCs w:val="18"/>
          </w:rPr>
          <w:t xml:space="preserve"> of </w:t>
        </w:r>
        <w:r w:rsidR="007E07EB" w:rsidRPr="001B29BF">
          <w:rPr>
            <w:color w:val="auto"/>
            <w:szCs w:val="18"/>
          </w:rPr>
          <w:fldChar w:fldCharType="begin"/>
        </w:r>
        <w:r w:rsidR="007E07EB" w:rsidRPr="001B29BF">
          <w:rPr>
            <w:color w:val="auto"/>
            <w:szCs w:val="18"/>
          </w:rPr>
          <w:instrText xml:space="preserve"> SECTIONPAGES  \* MERGEFORMAT </w:instrText>
        </w:r>
        <w:r w:rsidR="007E07EB" w:rsidRPr="001B29BF">
          <w:rPr>
            <w:color w:val="auto"/>
            <w:szCs w:val="18"/>
          </w:rPr>
          <w:fldChar w:fldCharType="separate"/>
        </w:r>
        <w:r>
          <w:rPr>
            <w:noProof/>
            <w:color w:val="auto"/>
            <w:szCs w:val="18"/>
          </w:rPr>
          <w:t>3</w:t>
        </w:r>
        <w:r w:rsidR="007E07EB" w:rsidRPr="001B29BF">
          <w:rPr>
            <w:noProof/>
            <w:color w:val="auto"/>
            <w:szCs w:val="18"/>
          </w:rPr>
          <w:fldChar w:fldCharType="end"/>
        </w:r>
        <w:r w:rsidR="00CB344C" w:rsidRPr="001B29BF">
          <w:rPr>
            <w:color w:val="auto"/>
            <w:szCs w:val="18"/>
          </w:rPr>
          <w:tab/>
        </w:r>
        <w:r>
          <w:rPr>
            <w:color w:val="auto"/>
            <w:szCs w:val="18"/>
          </w:rPr>
          <w:t>October 2014</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EB" w:rsidRPr="001B29BF" w:rsidRDefault="00294775" w:rsidP="007E07EB">
    <w:pPr>
      <w:pStyle w:val="Footer"/>
      <w:rPr>
        <w:color w:val="auto"/>
      </w:rPr>
    </w:pPr>
    <w:r>
      <w:rPr>
        <w:color w:val="auto"/>
      </w:rPr>
      <w:t>Network of Councils</w:t>
    </w:r>
    <w:r w:rsidR="00E20048">
      <w:rPr>
        <w:color w:val="auto"/>
      </w:rPr>
      <w:tab/>
    </w:r>
    <w:r w:rsidR="007E07EB" w:rsidRPr="001B29BF">
      <w:rPr>
        <w:color w:val="auto"/>
      </w:rPr>
      <w:tab/>
    </w:r>
    <w:r w:rsidR="007E07EB" w:rsidRPr="001B29BF">
      <w:rPr>
        <w:noProof/>
        <w:color w:val="auto"/>
        <w:sz w:val="20"/>
        <w:szCs w:val="20"/>
      </w:rPr>
      <w:drawing>
        <wp:anchor distT="0" distB="0" distL="114300" distR="114300" simplePos="0" relativeHeight="251660288" behindDoc="0" locked="0" layoutInCell="1" allowOverlap="1" wp14:anchorId="764A1E99">
          <wp:simplePos x="0" y="0"/>
          <wp:positionH relativeFrom="margin">
            <wp:align>center</wp:align>
          </wp:positionH>
          <wp:positionV relativeFrom="page">
            <wp:posOffset>9326880</wp:posOffset>
          </wp:positionV>
          <wp:extent cx="1362456" cy="4480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UExt logo_rgb_horiz.png"/>
                  <pic:cNvPicPr/>
                </pic:nvPicPr>
                <pic:blipFill>
                  <a:blip r:embed="rId1"/>
                  <a:stretch>
                    <a:fillRect/>
                  </a:stretch>
                </pic:blipFill>
                <pic:spPr>
                  <a:xfrm>
                    <a:off x="0" y="0"/>
                    <a:ext cx="1362456" cy="448056"/>
                  </a:xfrm>
                  <a:prstGeom prst="rect">
                    <a:avLst/>
                  </a:prstGeom>
                </pic:spPr>
              </pic:pic>
            </a:graphicData>
          </a:graphic>
          <wp14:sizeRelH relativeFrom="margin">
            <wp14:pctWidth>0</wp14:pctWidth>
          </wp14:sizeRelH>
          <wp14:sizeRelV relativeFrom="margin">
            <wp14:pctHeight>0</wp14:pctHeight>
          </wp14:sizeRelV>
        </wp:anchor>
      </w:drawing>
    </w:r>
    <w:r>
      <w:rPr>
        <w:color w:val="auto"/>
      </w:rPr>
      <w:t>October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775" w:rsidRDefault="00294775" w:rsidP="00EB5FAC">
      <w:pPr>
        <w:spacing w:after="0" w:line="240" w:lineRule="auto"/>
      </w:pPr>
      <w:r>
        <w:separator/>
      </w:r>
    </w:p>
  </w:footnote>
  <w:footnote w:type="continuationSeparator" w:id="0">
    <w:p w:rsidR="00294775" w:rsidRDefault="00294775" w:rsidP="00EB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DA" w:rsidRPr="007E07EB" w:rsidRDefault="007E07EB" w:rsidP="007E07EB">
    <w:pPr>
      <w:pStyle w:val="Header"/>
    </w:pPr>
    <w:r w:rsidRPr="00152180">
      <w:rPr>
        <w:noProof/>
      </w:rPr>
      <w:drawing>
        <wp:anchor distT="0" distB="0" distL="114300" distR="114300" simplePos="0" relativeHeight="251659264" behindDoc="1" locked="0" layoutInCell="1" allowOverlap="1" wp14:anchorId="49DEBF55" wp14:editId="015F008A">
          <wp:simplePos x="0" y="0"/>
          <wp:positionH relativeFrom="page">
            <wp:align>center</wp:align>
          </wp:positionH>
          <wp:positionV relativeFrom="paragraph">
            <wp:posOffset>0</wp:posOffset>
          </wp:positionV>
          <wp:extent cx="1831981" cy="219456"/>
          <wp:effectExtent l="0" t="0" r="0" b="0"/>
          <wp:wrapTight wrapText="bothSides">
            <wp:wrapPolygon edited="0">
              <wp:start x="599" y="0"/>
              <wp:lineTo x="0" y="3757"/>
              <wp:lineTo x="0" y="17530"/>
              <wp:lineTo x="599" y="20035"/>
              <wp:lineTo x="2096" y="20035"/>
              <wp:lineTo x="21413" y="20035"/>
              <wp:lineTo x="21413" y="3757"/>
              <wp:lineTo x="2096" y="0"/>
              <wp:lineTo x="599"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 Ext Way wheel_head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1981" cy="21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5pt;height:4.05pt;visibility:visible;mso-wrap-style:square" o:bullet="t">
        <v:imagedata r:id="rId1" o:title=""/>
      </v:shape>
    </w:pict>
  </w:numPicBullet>
  <w:abstractNum w:abstractNumId="0" w15:restartNumberingAfterBreak="0">
    <w:nsid w:val="FFFFFF7C"/>
    <w:multiLevelType w:val="singleLevel"/>
    <w:tmpl w:val="46C8F3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6264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52AC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FA68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1AADA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4AB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84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2827AC"/>
    <w:lvl w:ilvl="0">
      <w:start w:val="1"/>
      <w:numFmt w:val="bullet"/>
      <w:lvlText w:val=""/>
      <w:lvlJc w:val="left"/>
      <w:pPr>
        <w:tabs>
          <w:tab w:val="num" w:pos="720"/>
        </w:tabs>
        <w:ind w:left="720" w:hanging="216"/>
      </w:pPr>
      <w:rPr>
        <w:rFonts w:ascii="Wingdings" w:hAnsi="Wingdings" w:hint="default"/>
      </w:rPr>
    </w:lvl>
  </w:abstractNum>
  <w:abstractNum w:abstractNumId="8" w15:restartNumberingAfterBreak="0">
    <w:nsid w:val="FFFFFF88"/>
    <w:multiLevelType w:val="singleLevel"/>
    <w:tmpl w:val="E64C6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EEC946"/>
    <w:lvl w:ilvl="0">
      <w:start w:val="1"/>
      <w:numFmt w:val="bullet"/>
      <w:lvlText w:val=""/>
      <w:lvlJc w:val="left"/>
      <w:pPr>
        <w:tabs>
          <w:tab w:val="num" w:pos="360"/>
        </w:tabs>
        <w:ind w:left="360" w:hanging="216"/>
      </w:pPr>
      <w:rPr>
        <w:rFonts w:ascii="Symbol" w:hAnsi="Symbol" w:hint="default"/>
      </w:rPr>
    </w:lvl>
  </w:abstractNum>
  <w:abstractNum w:abstractNumId="10" w15:restartNumberingAfterBreak="0">
    <w:nsid w:val="01F4199D"/>
    <w:multiLevelType w:val="multilevel"/>
    <w:tmpl w:val="F1747024"/>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582B2E"/>
    <w:multiLevelType w:val="multilevel"/>
    <w:tmpl w:val="3B9C35C4"/>
    <w:lvl w:ilvl="0">
      <w:start w:val="1"/>
      <w:numFmt w:val="bullet"/>
      <w:pStyle w:val="ListBullet"/>
      <w:lvlText w:val=""/>
      <w:lvlJc w:val="left"/>
      <w:pPr>
        <w:ind w:left="274" w:hanging="274"/>
      </w:pPr>
      <w:rPr>
        <w:rFonts w:ascii="Wingdings" w:hAnsi="Wingdings" w:hint="default"/>
        <w:color w:val="auto"/>
      </w:rPr>
    </w:lvl>
    <w:lvl w:ilvl="1">
      <w:start w:val="1"/>
      <w:numFmt w:val="bullet"/>
      <w:pStyle w:val="List2"/>
      <w:lvlText w:val="◾"/>
      <w:lvlJc w:val="left"/>
      <w:pPr>
        <w:ind w:left="547" w:hanging="273"/>
      </w:pPr>
      <w:rPr>
        <w:rFonts w:ascii="Cambria" w:hAnsi="Cambria" w:hint="default"/>
        <w:color w:val="auto"/>
        <w:sz w:val="16"/>
      </w:rPr>
    </w:lvl>
    <w:lvl w:ilvl="2">
      <w:start w:val="1"/>
      <w:numFmt w:val="bullet"/>
      <w:pStyle w:val="ListBullet3"/>
      <w:lvlText w:val=""/>
      <w:lvlJc w:val="left"/>
      <w:pPr>
        <w:ind w:left="821" w:hanging="274"/>
      </w:pPr>
      <w:rPr>
        <w:rFonts w:ascii="Symbol" w:hAnsi="Symbol" w:hint="default"/>
        <w:color w:val="auto"/>
      </w:rPr>
    </w:lvl>
    <w:lvl w:ilvl="3">
      <w:start w:val="1"/>
      <w:numFmt w:val="bullet"/>
      <w:pStyle w:val="List4"/>
      <w:lvlText w:val="▸"/>
      <w:lvlJc w:val="left"/>
      <w:pPr>
        <w:ind w:left="1094" w:hanging="27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7F6226"/>
    <w:multiLevelType w:val="multilevel"/>
    <w:tmpl w:val="4E5CA316"/>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87402B"/>
    <w:multiLevelType w:val="hybridMultilevel"/>
    <w:tmpl w:val="FDC2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81D8D"/>
    <w:multiLevelType w:val="hybridMultilevel"/>
    <w:tmpl w:val="D20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F109D"/>
    <w:multiLevelType w:val="hybridMultilevel"/>
    <w:tmpl w:val="0FCA37C6"/>
    <w:lvl w:ilvl="0" w:tplc="59D821F6">
      <w:start w:val="1"/>
      <w:numFmt w:val="decimal"/>
      <w:pStyle w:val="numbered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A6AEE"/>
    <w:multiLevelType w:val="multilevel"/>
    <w:tmpl w:val="EC26F134"/>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2143BE"/>
    <w:multiLevelType w:val="hybridMultilevel"/>
    <w:tmpl w:val="BC104BAA"/>
    <w:lvl w:ilvl="0" w:tplc="4DD664C0">
      <w:start w:val="1"/>
      <w:numFmt w:val="bullet"/>
      <w:lvlText w:val="▸"/>
      <w:lvlJc w:val="left"/>
      <w:pPr>
        <w:tabs>
          <w:tab w:val="num" w:pos="1440"/>
        </w:tabs>
        <w:ind w:left="144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57681"/>
    <w:multiLevelType w:val="hybridMultilevel"/>
    <w:tmpl w:val="318E6502"/>
    <w:lvl w:ilvl="0" w:tplc="B46417F0">
      <w:start w:val="1"/>
      <w:numFmt w:val="lowerLetter"/>
      <w:lvlText w:val="%1."/>
      <w:lvlJc w:val="left"/>
      <w:pPr>
        <w:ind w:left="1080" w:hanging="360"/>
      </w:pPr>
    </w:lvl>
    <w:lvl w:ilvl="1" w:tplc="931C06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CF182A"/>
    <w:multiLevelType w:val="hybridMultilevel"/>
    <w:tmpl w:val="72661970"/>
    <w:lvl w:ilvl="0" w:tplc="2EEA2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F2383"/>
    <w:multiLevelType w:val="hybridMultilevel"/>
    <w:tmpl w:val="50D0CD38"/>
    <w:lvl w:ilvl="0" w:tplc="513E4680">
      <w:start w:val="1"/>
      <w:numFmt w:val="bullet"/>
      <w:pStyle w:val="ListBullet2"/>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1D837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5325D2A"/>
    <w:multiLevelType w:val="hybridMultilevel"/>
    <w:tmpl w:val="B05C4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B2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4F09A5"/>
    <w:multiLevelType w:val="hybridMultilevel"/>
    <w:tmpl w:val="6AE0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E7EA2"/>
    <w:multiLevelType w:val="multilevel"/>
    <w:tmpl w:val="78BE8AB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mbria" w:hAnsi="Cambria" w:hint="default"/>
        <w:color w:val="auto"/>
        <w:sz w:val="16"/>
        <w:szCs w:val="16"/>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Cambria" w:hAnsi="Cambria"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D85DD4"/>
    <w:multiLevelType w:val="multilevel"/>
    <w:tmpl w:val="C49403C4"/>
    <w:lvl w:ilvl="0">
      <w:start w:val="1"/>
      <w:numFmt w:val="bullet"/>
      <w:lvlText w:val=""/>
      <w:lvlJc w:val="left"/>
      <w:pPr>
        <w:ind w:left="360" w:hanging="360"/>
      </w:pPr>
      <w:rPr>
        <w:rFonts w:ascii="Symbol" w:hAnsi="Symbol" w:hint="default"/>
        <w:color w:val="auto"/>
      </w:rPr>
    </w:lvl>
    <w:lvl w:ilvl="1">
      <w:start w:val="1"/>
      <w:numFmt w:val="bullet"/>
      <w:lvlText w:val="◾"/>
      <w:lvlJc w:val="left"/>
      <w:pPr>
        <w:ind w:left="1170" w:hanging="360"/>
      </w:pPr>
      <w:rPr>
        <w:rFonts w:ascii="Cambria" w:hAnsi="Cambria" w:hint="default"/>
        <w:color w:val="auto"/>
        <w:sz w:val="16"/>
        <w:szCs w:val="16"/>
      </w:rPr>
    </w:lvl>
    <w:lvl w:ilvl="2">
      <w:start w:val="1"/>
      <w:numFmt w:val="bullet"/>
      <w:lvlText w:val=""/>
      <w:lvlJc w:val="left"/>
      <w:pPr>
        <w:ind w:left="1260" w:hanging="360"/>
      </w:pPr>
      <w:rPr>
        <w:rFonts w:ascii="Symbol" w:hAnsi="Symbol" w:hint="default"/>
        <w:color w:val="auto"/>
      </w:rPr>
    </w:lvl>
    <w:lvl w:ilvl="3">
      <w:start w:val="1"/>
      <w:numFmt w:val="bullet"/>
      <w:lvlText w:val="▸"/>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320CE8"/>
    <w:multiLevelType w:val="hybridMultilevel"/>
    <w:tmpl w:val="B80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33E7F"/>
    <w:multiLevelType w:val="hybridMultilevel"/>
    <w:tmpl w:val="1C845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190AF6"/>
    <w:multiLevelType w:val="hybridMultilevel"/>
    <w:tmpl w:val="78CA451C"/>
    <w:lvl w:ilvl="0" w:tplc="670E1D76">
      <w:start w:val="1"/>
      <w:numFmt w:val="bullet"/>
      <w:pStyle w:val="table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91780"/>
    <w:multiLevelType w:val="hybridMultilevel"/>
    <w:tmpl w:val="39FCCBDE"/>
    <w:lvl w:ilvl="0" w:tplc="92869950">
      <w:start w:val="1"/>
      <w:numFmt w:val="bullet"/>
      <w:pStyle w:val="ListBullet31"/>
      <w:lvlText w:val=""/>
      <w:lvlJc w:val="left"/>
      <w:pPr>
        <w:tabs>
          <w:tab w:val="num" w:pos="1080"/>
        </w:tabs>
        <w:ind w:left="1080" w:hanging="216"/>
      </w:pPr>
      <w:rPr>
        <w:rFonts w:ascii="Wingdings" w:hAnsi="Wingdings" w:hint="default"/>
      </w:rPr>
    </w:lvl>
    <w:lvl w:ilvl="1" w:tplc="04090003" w:tentative="1">
      <w:start w:val="1"/>
      <w:numFmt w:val="bullet"/>
      <w:pStyle w:val="ListBullet3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A05C9"/>
    <w:multiLevelType w:val="hybridMultilevel"/>
    <w:tmpl w:val="9FB0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B73F4"/>
    <w:multiLevelType w:val="hybridMultilevel"/>
    <w:tmpl w:val="2ED6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B1D78"/>
    <w:multiLevelType w:val="hybridMultilevel"/>
    <w:tmpl w:val="A28AFB46"/>
    <w:lvl w:ilvl="0" w:tplc="5B2AEC3C">
      <w:start w:val="1"/>
      <w:numFmt w:val="bullet"/>
      <w:pStyle w:val="ListBullet4"/>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2"/>
  </w:num>
  <w:num w:numId="2">
    <w:abstractNumId w:val="22"/>
  </w:num>
  <w:num w:numId="3">
    <w:abstractNumId w:val="19"/>
  </w:num>
  <w:num w:numId="4">
    <w:abstractNumId w:val="24"/>
  </w:num>
  <w:num w:numId="5">
    <w:abstractNumId w:val="31"/>
  </w:num>
  <w:num w:numId="6">
    <w:abstractNumId w:val="14"/>
  </w:num>
  <w:num w:numId="7">
    <w:abstractNumId w:val="27"/>
  </w:num>
  <w:num w:numId="8">
    <w:abstractNumId w:val="7"/>
  </w:num>
  <w:num w:numId="9">
    <w:abstractNumId w:val="7"/>
  </w:num>
  <w:num w:numId="10">
    <w:abstractNumId w:val="30"/>
  </w:num>
  <w:num w:numId="11">
    <w:abstractNumId w:val="9"/>
  </w:num>
  <w:num w:numId="12">
    <w:abstractNumId w:val="9"/>
  </w:num>
  <w:num w:numId="13">
    <w:abstractNumId w:val="15"/>
  </w:num>
  <w:num w:numId="14">
    <w:abstractNumId w:val="29"/>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10"/>
  </w:num>
  <w:num w:numId="24">
    <w:abstractNumId w:val="17"/>
  </w:num>
  <w:num w:numId="25">
    <w:abstractNumId w:val="23"/>
  </w:num>
  <w:num w:numId="26">
    <w:abstractNumId w:val="21"/>
  </w:num>
  <w:num w:numId="27">
    <w:abstractNumId w:val="16"/>
  </w:num>
  <w:num w:numId="28">
    <w:abstractNumId w:val="18"/>
  </w:num>
  <w:num w:numId="29">
    <w:abstractNumId w:val="25"/>
  </w:num>
  <w:num w:numId="30">
    <w:abstractNumId w:val="12"/>
  </w:num>
  <w:num w:numId="31">
    <w:abstractNumId w:val="13"/>
  </w:num>
  <w:num w:numId="32">
    <w:abstractNumId w:val="26"/>
  </w:num>
  <w:num w:numId="33">
    <w:abstractNumId w:val="33"/>
  </w:num>
  <w:num w:numId="34">
    <w:abstractNumId w:val="20"/>
  </w:num>
  <w:num w:numId="35">
    <w:abstractNumId w:val="11"/>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75"/>
    <w:rsid w:val="000061F6"/>
    <w:rsid w:val="000336A4"/>
    <w:rsid w:val="0003482C"/>
    <w:rsid w:val="00044F99"/>
    <w:rsid w:val="00065360"/>
    <w:rsid w:val="00091325"/>
    <w:rsid w:val="000962F1"/>
    <w:rsid w:val="000C3357"/>
    <w:rsid w:val="000C7C33"/>
    <w:rsid w:val="000D0201"/>
    <w:rsid w:val="000F4BD0"/>
    <w:rsid w:val="000F722B"/>
    <w:rsid w:val="000F7A89"/>
    <w:rsid w:val="00101BB9"/>
    <w:rsid w:val="00101CF6"/>
    <w:rsid w:val="0010207C"/>
    <w:rsid w:val="00114714"/>
    <w:rsid w:val="00115507"/>
    <w:rsid w:val="00127438"/>
    <w:rsid w:val="00137F10"/>
    <w:rsid w:val="00145D38"/>
    <w:rsid w:val="00152180"/>
    <w:rsid w:val="00157114"/>
    <w:rsid w:val="00166D5F"/>
    <w:rsid w:val="00173618"/>
    <w:rsid w:val="001803A2"/>
    <w:rsid w:val="001A4268"/>
    <w:rsid w:val="001A449D"/>
    <w:rsid w:val="001B29BF"/>
    <w:rsid w:val="001E1E27"/>
    <w:rsid w:val="001E741B"/>
    <w:rsid w:val="001F040D"/>
    <w:rsid w:val="00223AA4"/>
    <w:rsid w:val="002259D1"/>
    <w:rsid w:val="00231A4B"/>
    <w:rsid w:val="00234F57"/>
    <w:rsid w:val="002361D7"/>
    <w:rsid w:val="00243908"/>
    <w:rsid w:val="002476DA"/>
    <w:rsid w:val="00257BB3"/>
    <w:rsid w:val="00261C31"/>
    <w:rsid w:val="00261FA1"/>
    <w:rsid w:val="0026214E"/>
    <w:rsid w:val="002678B5"/>
    <w:rsid w:val="00267AB3"/>
    <w:rsid w:val="00281526"/>
    <w:rsid w:val="00294775"/>
    <w:rsid w:val="002B3CA1"/>
    <w:rsid w:val="002C1445"/>
    <w:rsid w:val="002C1BD9"/>
    <w:rsid w:val="002C44B7"/>
    <w:rsid w:val="002D30B1"/>
    <w:rsid w:val="002E1267"/>
    <w:rsid w:val="002F7763"/>
    <w:rsid w:val="00315572"/>
    <w:rsid w:val="003216F9"/>
    <w:rsid w:val="00342583"/>
    <w:rsid w:val="00392B4A"/>
    <w:rsid w:val="00394316"/>
    <w:rsid w:val="003B353B"/>
    <w:rsid w:val="003C19EB"/>
    <w:rsid w:val="003F5442"/>
    <w:rsid w:val="003F574C"/>
    <w:rsid w:val="00400806"/>
    <w:rsid w:val="004201A5"/>
    <w:rsid w:val="00487667"/>
    <w:rsid w:val="0049045F"/>
    <w:rsid w:val="0049341D"/>
    <w:rsid w:val="004A66CB"/>
    <w:rsid w:val="004A7CB2"/>
    <w:rsid w:val="004C3393"/>
    <w:rsid w:val="004E7E78"/>
    <w:rsid w:val="004F0D60"/>
    <w:rsid w:val="0051283D"/>
    <w:rsid w:val="00514C1B"/>
    <w:rsid w:val="005166E6"/>
    <w:rsid w:val="00517A4B"/>
    <w:rsid w:val="005304BA"/>
    <w:rsid w:val="00530923"/>
    <w:rsid w:val="00555A58"/>
    <w:rsid w:val="005800E9"/>
    <w:rsid w:val="005A0C04"/>
    <w:rsid w:val="005C435F"/>
    <w:rsid w:val="005C499E"/>
    <w:rsid w:val="005D2E50"/>
    <w:rsid w:val="005D6367"/>
    <w:rsid w:val="005D6400"/>
    <w:rsid w:val="005F608D"/>
    <w:rsid w:val="0064064C"/>
    <w:rsid w:val="006465FC"/>
    <w:rsid w:val="0065678C"/>
    <w:rsid w:val="006653EE"/>
    <w:rsid w:val="006956B4"/>
    <w:rsid w:val="006D24DA"/>
    <w:rsid w:val="006E1C4C"/>
    <w:rsid w:val="006E5B80"/>
    <w:rsid w:val="0070182D"/>
    <w:rsid w:val="0071309D"/>
    <w:rsid w:val="00713AB4"/>
    <w:rsid w:val="00750269"/>
    <w:rsid w:val="007610E1"/>
    <w:rsid w:val="00763291"/>
    <w:rsid w:val="00771C06"/>
    <w:rsid w:val="00772598"/>
    <w:rsid w:val="00774831"/>
    <w:rsid w:val="0078301E"/>
    <w:rsid w:val="007859DA"/>
    <w:rsid w:val="00793878"/>
    <w:rsid w:val="007B30BF"/>
    <w:rsid w:val="007C55FE"/>
    <w:rsid w:val="007E07EB"/>
    <w:rsid w:val="007F5E77"/>
    <w:rsid w:val="00811CBD"/>
    <w:rsid w:val="0084103D"/>
    <w:rsid w:val="00855850"/>
    <w:rsid w:val="008606BC"/>
    <w:rsid w:val="008639AD"/>
    <w:rsid w:val="008965D9"/>
    <w:rsid w:val="008B04C3"/>
    <w:rsid w:val="008B11C8"/>
    <w:rsid w:val="008C457D"/>
    <w:rsid w:val="008D54DA"/>
    <w:rsid w:val="008E1EB7"/>
    <w:rsid w:val="009025F0"/>
    <w:rsid w:val="00912FD7"/>
    <w:rsid w:val="0091329B"/>
    <w:rsid w:val="009360FE"/>
    <w:rsid w:val="00943C7B"/>
    <w:rsid w:val="009731A8"/>
    <w:rsid w:val="00990CEE"/>
    <w:rsid w:val="009D1D89"/>
    <w:rsid w:val="009D2E09"/>
    <w:rsid w:val="009F6E79"/>
    <w:rsid w:val="00A3259F"/>
    <w:rsid w:val="00A50BDA"/>
    <w:rsid w:val="00A619C1"/>
    <w:rsid w:val="00A62D69"/>
    <w:rsid w:val="00AA0251"/>
    <w:rsid w:val="00AA7315"/>
    <w:rsid w:val="00AB589C"/>
    <w:rsid w:val="00AB59F3"/>
    <w:rsid w:val="00AB5A1F"/>
    <w:rsid w:val="00AC7284"/>
    <w:rsid w:val="00AD1554"/>
    <w:rsid w:val="00AD182E"/>
    <w:rsid w:val="00AF1013"/>
    <w:rsid w:val="00AF5C88"/>
    <w:rsid w:val="00B16058"/>
    <w:rsid w:val="00B21DEB"/>
    <w:rsid w:val="00B23E37"/>
    <w:rsid w:val="00B443FE"/>
    <w:rsid w:val="00B67A4E"/>
    <w:rsid w:val="00B72C7D"/>
    <w:rsid w:val="00B976E6"/>
    <w:rsid w:val="00BD3037"/>
    <w:rsid w:val="00BD3BE9"/>
    <w:rsid w:val="00BD765F"/>
    <w:rsid w:val="00BF6AE5"/>
    <w:rsid w:val="00C036ED"/>
    <w:rsid w:val="00C1246A"/>
    <w:rsid w:val="00C41550"/>
    <w:rsid w:val="00C60E40"/>
    <w:rsid w:val="00CB344C"/>
    <w:rsid w:val="00CB71EF"/>
    <w:rsid w:val="00CC03D5"/>
    <w:rsid w:val="00CC7D12"/>
    <w:rsid w:val="00CE2E80"/>
    <w:rsid w:val="00CE53A4"/>
    <w:rsid w:val="00D04085"/>
    <w:rsid w:val="00D04F0E"/>
    <w:rsid w:val="00D1737E"/>
    <w:rsid w:val="00D276BA"/>
    <w:rsid w:val="00D432EB"/>
    <w:rsid w:val="00D46AD8"/>
    <w:rsid w:val="00D55014"/>
    <w:rsid w:val="00D63930"/>
    <w:rsid w:val="00D72B93"/>
    <w:rsid w:val="00D74413"/>
    <w:rsid w:val="00D7496C"/>
    <w:rsid w:val="00D7733A"/>
    <w:rsid w:val="00D779F2"/>
    <w:rsid w:val="00D81A46"/>
    <w:rsid w:val="00D900F1"/>
    <w:rsid w:val="00DA4A1A"/>
    <w:rsid w:val="00DB6B0A"/>
    <w:rsid w:val="00DC30E0"/>
    <w:rsid w:val="00DE74FB"/>
    <w:rsid w:val="00DE7C2F"/>
    <w:rsid w:val="00E00CA9"/>
    <w:rsid w:val="00E20048"/>
    <w:rsid w:val="00E30010"/>
    <w:rsid w:val="00E3032B"/>
    <w:rsid w:val="00E67CB2"/>
    <w:rsid w:val="00E711C5"/>
    <w:rsid w:val="00E71DC8"/>
    <w:rsid w:val="00E726B6"/>
    <w:rsid w:val="00EA681A"/>
    <w:rsid w:val="00EB5FAC"/>
    <w:rsid w:val="00EC0727"/>
    <w:rsid w:val="00EC495F"/>
    <w:rsid w:val="00ED4A83"/>
    <w:rsid w:val="00F05708"/>
    <w:rsid w:val="00F06CED"/>
    <w:rsid w:val="00F07A7C"/>
    <w:rsid w:val="00F174D9"/>
    <w:rsid w:val="00F5391F"/>
    <w:rsid w:val="00F742D6"/>
    <w:rsid w:val="00F76FB2"/>
    <w:rsid w:val="00FA2ED8"/>
    <w:rsid w:val="00FA5DAB"/>
    <w:rsid w:val="00FA6820"/>
    <w:rsid w:val="00FB2EE1"/>
    <w:rsid w:val="00FB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C62560"/>
  <w14:defaultImageDpi w14:val="330"/>
  <w15:docId w15:val="{6EB9EF8D-7217-448D-AB42-AAF8D7A2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paragraph (normal)"/>
    <w:qFormat/>
    <w:rsid w:val="00294775"/>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7859DA"/>
    <w:pPr>
      <w:keepNext/>
      <w:keepLines/>
      <w:spacing w:before="120" w:after="0" w:line="216" w:lineRule="auto"/>
      <w:outlineLvl w:val="0"/>
    </w:pPr>
    <w:rPr>
      <w:spacing w:val="1"/>
      <w:sz w:val="48"/>
    </w:rPr>
  </w:style>
  <w:style w:type="paragraph" w:styleId="Heading2">
    <w:name w:val="heading 2"/>
    <w:basedOn w:val="Normal"/>
    <w:next w:val="Normal"/>
    <w:link w:val="Heading2Char"/>
    <w:uiPriority w:val="9"/>
    <w:unhideWhenUsed/>
    <w:qFormat/>
    <w:rsid w:val="007859DA"/>
    <w:pPr>
      <w:keepNext/>
      <w:keepLines/>
      <w:spacing w:before="180" w:after="60" w:line="216" w:lineRule="auto"/>
      <w:outlineLvl w:val="1"/>
    </w:pPr>
    <w:rPr>
      <w:spacing w:val="1"/>
      <w:sz w:val="32"/>
    </w:rPr>
  </w:style>
  <w:style w:type="paragraph" w:styleId="Heading3">
    <w:name w:val="heading 3"/>
    <w:basedOn w:val="Normal"/>
    <w:next w:val="Normal"/>
    <w:link w:val="Heading3Char"/>
    <w:uiPriority w:val="9"/>
    <w:unhideWhenUsed/>
    <w:qFormat/>
    <w:rsid w:val="007859DA"/>
    <w:pPr>
      <w:keepNext/>
      <w:keepLines/>
      <w:spacing w:before="180" w:line="216" w:lineRule="auto"/>
      <w:outlineLvl w:val="2"/>
    </w:pPr>
    <w:rPr>
      <w:i/>
      <w:spacing w:val="1"/>
      <w:sz w:val="28"/>
    </w:rPr>
  </w:style>
  <w:style w:type="paragraph" w:styleId="Heading4">
    <w:name w:val="heading 4"/>
    <w:basedOn w:val="BodyText"/>
    <w:next w:val="Normal"/>
    <w:link w:val="Heading4Char"/>
    <w:uiPriority w:val="9"/>
    <w:unhideWhenUsed/>
    <w:qFormat/>
    <w:rsid w:val="000D0201"/>
    <w:pPr>
      <w:keepNext/>
      <w:keepLines/>
      <w:spacing w:befor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DA"/>
    <w:rPr>
      <w:rFonts w:ascii="Calibri Light" w:eastAsiaTheme="minorHAnsi" w:hAnsi="Calibri Light" w:cs="Times New Roman (Body CS)"/>
      <w:spacing w:val="1"/>
      <w:sz w:val="48"/>
      <w:szCs w:val="22"/>
      <w:lang w:eastAsia="en-US"/>
    </w:rPr>
  </w:style>
  <w:style w:type="paragraph" w:styleId="NoSpacing">
    <w:name w:val="No Spacing"/>
    <w:uiPriority w:val="1"/>
    <w:qFormat/>
    <w:rsid w:val="00C1246A"/>
    <w:rPr>
      <w:rFonts w:ascii="Times New Roman" w:eastAsia="Times New Roman" w:hAnsi="Times New Roman" w:cs="Times New Roman"/>
      <w:sz w:val="28"/>
      <w:szCs w:val="28"/>
      <w:lang w:eastAsia="en-US"/>
    </w:rPr>
  </w:style>
  <w:style w:type="paragraph" w:styleId="ListParagraph">
    <w:name w:val="List Paragraph"/>
    <w:basedOn w:val="Normal"/>
    <w:uiPriority w:val="34"/>
    <w:qFormat/>
    <w:rsid w:val="00F742D6"/>
    <w:pPr>
      <w:ind w:left="720"/>
      <w:contextualSpacing/>
    </w:pPr>
  </w:style>
  <w:style w:type="character" w:styleId="Hyperlink">
    <w:name w:val="Hyperlink"/>
    <w:basedOn w:val="DefaultParagraphFont"/>
    <w:uiPriority w:val="99"/>
    <w:unhideWhenUsed/>
    <w:qFormat/>
    <w:rsid w:val="00F742D6"/>
    <w:rPr>
      <w:color w:val="0000FF" w:themeColor="hyperlink"/>
      <w:u w:val="single"/>
    </w:rPr>
  </w:style>
  <w:style w:type="paragraph" w:styleId="BalloonText">
    <w:name w:val="Balloon Text"/>
    <w:basedOn w:val="Normal"/>
    <w:link w:val="BalloonTextChar"/>
    <w:uiPriority w:val="99"/>
    <w:semiHidden/>
    <w:unhideWhenUsed/>
    <w:rsid w:val="00F74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D6"/>
    <w:rPr>
      <w:rFonts w:ascii="Tahoma" w:eastAsiaTheme="minorHAnsi" w:hAnsi="Tahoma" w:cs="Tahoma"/>
      <w:sz w:val="16"/>
      <w:szCs w:val="16"/>
      <w:lang w:eastAsia="en-US"/>
    </w:rPr>
  </w:style>
  <w:style w:type="paragraph" w:styleId="Header">
    <w:name w:val="header"/>
    <w:basedOn w:val="Normal"/>
    <w:link w:val="HeaderChar"/>
    <w:uiPriority w:val="99"/>
    <w:unhideWhenUsed/>
    <w:rsid w:val="00F7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D6"/>
    <w:rPr>
      <w:rFonts w:asciiTheme="majorHAnsi" w:eastAsiaTheme="minorHAnsi" w:hAnsiTheme="majorHAnsi"/>
      <w:sz w:val="22"/>
      <w:szCs w:val="22"/>
      <w:lang w:eastAsia="en-US"/>
    </w:rPr>
  </w:style>
  <w:style w:type="paragraph" w:styleId="Footer">
    <w:name w:val="footer"/>
    <w:basedOn w:val="Normal"/>
    <w:link w:val="FooterChar"/>
    <w:uiPriority w:val="99"/>
    <w:unhideWhenUsed/>
    <w:qFormat/>
    <w:rsid w:val="00F742D6"/>
    <w:pPr>
      <w:tabs>
        <w:tab w:val="center" w:pos="4680"/>
        <w:tab w:val="right" w:pos="9360"/>
      </w:tabs>
      <w:spacing w:after="0" w:line="240" w:lineRule="auto"/>
    </w:pPr>
    <w:rPr>
      <w:color w:val="928986"/>
      <w:sz w:val="18"/>
    </w:rPr>
  </w:style>
  <w:style w:type="character" w:customStyle="1" w:styleId="FooterChar">
    <w:name w:val="Footer Char"/>
    <w:basedOn w:val="DefaultParagraphFont"/>
    <w:link w:val="Footer"/>
    <w:uiPriority w:val="99"/>
    <w:rsid w:val="00F742D6"/>
    <w:rPr>
      <w:rFonts w:asciiTheme="majorHAnsi" w:eastAsiaTheme="minorHAnsi" w:hAnsiTheme="majorHAnsi"/>
      <w:color w:val="928986"/>
      <w:sz w:val="18"/>
      <w:szCs w:val="22"/>
      <w:lang w:eastAsia="en-US"/>
    </w:rPr>
  </w:style>
  <w:style w:type="character" w:styleId="PageNumber">
    <w:name w:val="page number"/>
    <w:basedOn w:val="DefaultParagraphFont"/>
    <w:uiPriority w:val="99"/>
    <w:semiHidden/>
    <w:unhideWhenUsed/>
    <w:rsid w:val="008639AD"/>
  </w:style>
  <w:style w:type="character" w:customStyle="1" w:styleId="bodyitalic">
    <w:name w:val="body italic"/>
    <w:uiPriority w:val="1"/>
    <w:qFormat/>
    <w:rsid w:val="00FB2EE1"/>
    <w:rPr>
      <w:i/>
    </w:rPr>
  </w:style>
  <w:style w:type="paragraph" w:styleId="BodyText">
    <w:name w:val="Body Text"/>
    <w:aliases w:val="bold"/>
    <w:basedOn w:val="Normal"/>
    <w:link w:val="BodyTextChar"/>
    <w:uiPriority w:val="1"/>
    <w:qFormat/>
    <w:rsid w:val="00FB2EE1"/>
    <w:rPr>
      <w:rFonts w:ascii="Calibri" w:hAnsi="Calibri"/>
      <w:b/>
    </w:rPr>
  </w:style>
  <w:style w:type="character" w:customStyle="1" w:styleId="BodyTextChar">
    <w:name w:val="Body Text Char"/>
    <w:aliases w:val="bold Char"/>
    <w:basedOn w:val="DefaultParagraphFont"/>
    <w:link w:val="BodyText"/>
    <w:uiPriority w:val="1"/>
    <w:rsid w:val="00FB2EE1"/>
    <w:rPr>
      <w:rFonts w:ascii="Calibri" w:eastAsiaTheme="minorHAnsi" w:hAnsi="Calibri" w:cs="Times New Roman (Body CS)"/>
      <w:b/>
      <w:spacing w:val="-2"/>
      <w:sz w:val="22"/>
      <w:szCs w:val="22"/>
      <w:lang w:eastAsia="en-US"/>
    </w:rPr>
  </w:style>
  <w:style w:type="paragraph" w:customStyle="1" w:styleId="boxtext">
    <w:name w:val="box text"/>
    <w:basedOn w:val="Normal"/>
    <w:qFormat/>
    <w:rsid w:val="00F742D6"/>
    <w:pPr>
      <w:spacing w:after="0"/>
    </w:pPr>
    <w:rPr>
      <w:spacing w:val="-1"/>
    </w:rPr>
  </w:style>
  <w:style w:type="paragraph" w:customStyle="1" w:styleId="Default">
    <w:name w:val="Default"/>
    <w:rsid w:val="00F742D6"/>
    <w:pPr>
      <w:autoSpaceDE w:val="0"/>
      <w:autoSpaceDN w:val="0"/>
      <w:adjustRightInd w:val="0"/>
    </w:pPr>
    <w:rPr>
      <w:rFonts w:ascii="Times New Roman" w:hAnsi="Times New Roman" w:cs="Times New Roman"/>
      <w:color w:val="000000"/>
      <w:lang w:eastAsia="en-US"/>
    </w:rPr>
  </w:style>
  <w:style w:type="character" w:styleId="FollowedHyperlink">
    <w:name w:val="FollowedHyperlink"/>
    <w:basedOn w:val="DefaultParagraphFont"/>
    <w:uiPriority w:val="99"/>
    <w:semiHidden/>
    <w:unhideWhenUsed/>
    <w:rsid w:val="00F742D6"/>
    <w:rPr>
      <w:color w:val="800080" w:themeColor="followedHyperlink"/>
      <w:u w:val="single"/>
    </w:rPr>
  </w:style>
  <w:style w:type="paragraph" w:styleId="FootnoteText">
    <w:name w:val="footnote text"/>
    <w:basedOn w:val="Normal"/>
    <w:link w:val="FootnoteTextChar"/>
    <w:uiPriority w:val="99"/>
    <w:unhideWhenUsed/>
    <w:rsid w:val="00943C7B"/>
    <w:pPr>
      <w:spacing w:after="0" w:line="240" w:lineRule="auto"/>
    </w:pPr>
    <w:rPr>
      <w:sz w:val="20"/>
      <w:szCs w:val="20"/>
    </w:rPr>
  </w:style>
  <w:style w:type="character" w:customStyle="1" w:styleId="Heading3Char">
    <w:name w:val="Heading 3 Char"/>
    <w:basedOn w:val="DefaultParagraphFont"/>
    <w:link w:val="Heading3"/>
    <w:uiPriority w:val="9"/>
    <w:rsid w:val="007859DA"/>
    <w:rPr>
      <w:rFonts w:ascii="Calibri Light" w:eastAsiaTheme="minorHAnsi" w:hAnsi="Calibri Light" w:cs="Times New Roman (Body CS)"/>
      <w:i/>
      <w:spacing w:val="1"/>
      <w:sz w:val="28"/>
      <w:szCs w:val="22"/>
      <w:lang w:eastAsia="en-US"/>
    </w:rPr>
  </w:style>
  <w:style w:type="paragraph" w:styleId="ListNumber">
    <w:name w:val="List Number"/>
    <w:basedOn w:val="Normal"/>
    <w:uiPriority w:val="99"/>
    <w:unhideWhenUsed/>
    <w:rsid w:val="00BD3037"/>
    <w:pPr>
      <w:numPr>
        <w:numId w:val="27"/>
      </w:numPr>
      <w:spacing w:after="0"/>
      <w:contextualSpacing/>
    </w:pPr>
  </w:style>
  <w:style w:type="paragraph" w:customStyle="1" w:styleId="indentedtext">
    <w:name w:val="indented text"/>
    <w:basedOn w:val="Normal"/>
    <w:qFormat/>
    <w:rsid w:val="00F742D6"/>
    <w:pPr>
      <w:ind w:left="1008"/>
    </w:pPr>
  </w:style>
  <w:style w:type="paragraph" w:customStyle="1" w:styleId="indenteditalic">
    <w:name w:val="indented italic"/>
    <w:basedOn w:val="indentedtext"/>
    <w:qFormat/>
    <w:rsid w:val="00F742D6"/>
    <w:pPr>
      <w:spacing w:before="120"/>
      <w:ind w:left="720"/>
    </w:pPr>
    <w:rPr>
      <w:i/>
    </w:rPr>
  </w:style>
  <w:style w:type="paragraph" w:customStyle="1" w:styleId="italicnotindented">
    <w:name w:val="italic not indented"/>
    <w:basedOn w:val="indenteditalic"/>
    <w:qFormat/>
    <w:rsid w:val="00F742D6"/>
    <w:pPr>
      <w:ind w:left="0"/>
    </w:pPr>
  </w:style>
  <w:style w:type="paragraph" w:styleId="ListBullet2">
    <w:name w:val="List Bullet 2"/>
    <w:basedOn w:val="Normal"/>
    <w:uiPriority w:val="99"/>
    <w:unhideWhenUsed/>
    <w:qFormat/>
    <w:rsid w:val="00114714"/>
    <w:pPr>
      <w:numPr>
        <w:numId w:val="34"/>
      </w:numPr>
      <w:spacing w:after="60" w:line="240" w:lineRule="auto"/>
      <w:ind w:left="540" w:hanging="270"/>
      <w:contextualSpacing/>
    </w:pPr>
    <w:rPr>
      <w:rFonts w:cs="Calibri Light"/>
    </w:rPr>
  </w:style>
  <w:style w:type="paragraph" w:customStyle="1" w:styleId="ListBullet31">
    <w:name w:val="List Bullet 31"/>
    <w:basedOn w:val="ListBullet2"/>
    <w:qFormat/>
    <w:rsid w:val="00F742D6"/>
    <w:pPr>
      <w:numPr>
        <w:numId w:val="10"/>
      </w:numPr>
    </w:pPr>
    <w:rPr>
      <w:spacing w:val="1"/>
    </w:rPr>
  </w:style>
  <w:style w:type="paragraph" w:styleId="ListBullet">
    <w:name w:val="List Bullet"/>
    <w:basedOn w:val="Normal"/>
    <w:uiPriority w:val="99"/>
    <w:unhideWhenUsed/>
    <w:qFormat/>
    <w:rsid w:val="00D779F2"/>
    <w:pPr>
      <w:numPr>
        <w:numId w:val="35"/>
      </w:numPr>
      <w:snapToGrid w:val="0"/>
      <w:spacing w:after="60" w:line="240" w:lineRule="auto"/>
    </w:pPr>
  </w:style>
  <w:style w:type="paragraph" w:customStyle="1" w:styleId="normalpre-bullet">
    <w:name w:val="normal pre-bullet"/>
    <w:basedOn w:val="Normal"/>
    <w:qFormat/>
    <w:rsid w:val="00F742D6"/>
    <w:pPr>
      <w:spacing w:after="60"/>
    </w:pPr>
    <w:rPr>
      <w:spacing w:val="-1"/>
    </w:rPr>
  </w:style>
  <w:style w:type="paragraph" w:customStyle="1" w:styleId="numberedparagraph">
    <w:name w:val="numbered paragraph"/>
    <w:basedOn w:val="Normal"/>
    <w:autoRedefine/>
    <w:qFormat/>
    <w:rsid w:val="00F742D6"/>
    <w:pPr>
      <w:numPr>
        <w:numId w:val="13"/>
      </w:numPr>
    </w:pPr>
  </w:style>
  <w:style w:type="paragraph" w:customStyle="1" w:styleId="TableParagraph">
    <w:name w:val="Table Paragraph"/>
    <w:basedOn w:val="Normal"/>
    <w:uiPriority w:val="1"/>
    <w:qFormat/>
    <w:rsid w:val="00F742D6"/>
    <w:pPr>
      <w:autoSpaceDE w:val="0"/>
      <w:autoSpaceDN w:val="0"/>
      <w:spacing w:line="240" w:lineRule="auto"/>
    </w:pPr>
    <w:rPr>
      <w:rFonts w:eastAsia="Times New Roman" w:cs="Times New Roman"/>
      <w:sz w:val="20"/>
      <w:lang w:bidi="en-US"/>
    </w:rPr>
  </w:style>
  <w:style w:type="paragraph" w:customStyle="1" w:styleId="tablebullet">
    <w:name w:val="table bullet"/>
    <w:basedOn w:val="TableParagraph"/>
    <w:qFormat/>
    <w:rsid w:val="00F742D6"/>
    <w:pPr>
      <w:numPr>
        <w:numId w:val="14"/>
      </w:numPr>
      <w:spacing w:after="80"/>
    </w:pPr>
  </w:style>
  <w:style w:type="table" w:styleId="TableGrid">
    <w:name w:val="Table Grid"/>
    <w:basedOn w:val="TableNormal"/>
    <w:uiPriority w:val="39"/>
    <w:rsid w:val="00F742D6"/>
    <w:pPr>
      <w:widowControl w:val="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ld">
    <w:name w:val="table heading bold"/>
    <w:basedOn w:val="TableParagraph"/>
    <w:qFormat/>
    <w:rsid w:val="00F742D6"/>
    <w:pPr>
      <w:spacing w:after="0" w:line="216" w:lineRule="auto"/>
    </w:pPr>
    <w:rPr>
      <w:rFonts w:eastAsia="Arial"/>
      <w:b/>
      <w:spacing w:val="1"/>
      <w:sz w:val="22"/>
      <w:szCs w:val="24"/>
    </w:rPr>
  </w:style>
  <w:style w:type="paragraph" w:customStyle="1" w:styleId="tableheadingboldhangingindent">
    <w:name w:val="table heading bold hanging indent"/>
    <w:basedOn w:val="tableheadingbold"/>
    <w:qFormat/>
    <w:rsid w:val="00F742D6"/>
    <w:pPr>
      <w:ind w:left="216" w:hanging="216"/>
    </w:pPr>
    <w:rPr>
      <w:bCs/>
      <w:szCs w:val="18"/>
    </w:rPr>
  </w:style>
  <w:style w:type="paragraph" w:styleId="Title">
    <w:name w:val="Title"/>
    <w:basedOn w:val="Normal"/>
    <w:next w:val="Normal"/>
    <w:link w:val="TitleChar"/>
    <w:uiPriority w:val="10"/>
    <w:qFormat/>
    <w:rsid w:val="003F574C"/>
    <w:pPr>
      <w:spacing w:line="216"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F574C"/>
    <w:rPr>
      <w:rFonts w:ascii="Calibri Light" w:eastAsiaTheme="majorEastAsia" w:hAnsi="Calibri Light" w:cstheme="majorBidi"/>
      <w:spacing w:val="-10"/>
      <w:kern w:val="28"/>
      <w:sz w:val="72"/>
      <w:szCs w:val="56"/>
      <w:lang w:eastAsia="en-US"/>
    </w:rPr>
  </w:style>
  <w:style w:type="paragraph" w:customStyle="1" w:styleId="toc">
    <w:name w:val="toc"/>
    <w:basedOn w:val="Normal"/>
    <w:qFormat/>
    <w:rsid w:val="00F742D6"/>
    <w:pPr>
      <w:tabs>
        <w:tab w:val="right" w:leader="dot" w:pos="9360"/>
      </w:tabs>
      <w:ind w:left="1080" w:right="720" w:hanging="360"/>
    </w:pPr>
    <w:rPr>
      <w:rFonts w:cstheme="majorHAnsi"/>
    </w:rPr>
  </w:style>
  <w:style w:type="character" w:customStyle="1" w:styleId="Heading1bold">
    <w:name w:val="Heading 1 + bold"/>
    <w:basedOn w:val="DefaultParagraphFont"/>
    <w:uiPriority w:val="1"/>
    <w:qFormat/>
    <w:rsid w:val="002C1445"/>
    <w:rPr>
      <w:rFonts w:asciiTheme="majorHAnsi" w:hAnsiTheme="majorHAnsi"/>
      <w:b/>
      <w:u w:val="none"/>
    </w:rPr>
  </w:style>
  <w:style w:type="character" w:customStyle="1" w:styleId="FootnoteTextChar">
    <w:name w:val="Footnote Text Char"/>
    <w:basedOn w:val="DefaultParagraphFont"/>
    <w:link w:val="FootnoteText"/>
    <w:uiPriority w:val="99"/>
    <w:rsid w:val="00943C7B"/>
    <w:rPr>
      <w:rFonts w:ascii="Calibri Light" w:eastAsiaTheme="minorHAnsi" w:hAnsi="Calibri Light"/>
      <w:sz w:val="20"/>
      <w:szCs w:val="20"/>
      <w:lang w:eastAsia="en-US"/>
    </w:rPr>
  </w:style>
  <w:style w:type="character" w:styleId="FootnoteReference">
    <w:name w:val="footnote reference"/>
    <w:basedOn w:val="DefaultParagraphFont"/>
    <w:uiPriority w:val="99"/>
    <w:semiHidden/>
    <w:unhideWhenUsed/>
    <w:rsid w:val="00943C7B"/>
    <w:rPr>
      <w:vertAlign w:val="superscript"/>
    </w:rPr>
  </w:style>
  <w:style w:type="paragraph" w:styleId="ListBullet3">
    <w:name w:val="List Bullet 3"/>
    <w:basedOn w:val="ListBullet31"/>
    <w:uiPriority w:val="99"/>
    <w:unhideWhenUsed/>
    <w:rsid w:val="00173618"/>
    <w:pPr>
      <w:numPr>
        <w:ilvl w:val="2"/>
        <w:numId w:val="35"/>
      </w:numPr>
    </w:pPr>
  </w:style>
  <w:style w:type="character" w:customStyle="1" w:styleId="Heading2Char">
    <w:name w:val="Heading 2 Char"/>
    <w:basedOn w:val="DefaultParagraphFont"/>
    <w:link w:val="Heading2"/>
    <w:uiPriority w:val="9"/>
    <w:rsid w:val="007859DA"/>
    <w:rPr>
      <w:rFonts w:ascii="Calibri Light" w:eastAsiaTheme="minorHAnsi" w:hAnsi="Calibri Light" w:cs="Times New Roman (Body CS)"/>
      <w:spacing w:val="1"/>
      <w:sz w:val="32"/>
      <w:szCs w:val="22"/>
      <w:lang w:eastAsia="en-US"/>
    </w:rPr>
  </w:style>
  <w:style w:type="character" w:customStyle="1" w:styleId="Heading4Char">
    <w:name w:val="Heading 4 Char"/>
    <w:basedOn w:val="DefaultParagraphFont"/>
    <w:link w:val="Heading4"/>
    <w:uiPriority w:val="9"/>
    <w:rsid w:val="000D0201"/>
    <w:rPr>
      <w:rFonts w:ascii="Calibri" w:eastAsiaTheme="minorHAnsi" w:hAnsi="Calibri" w:cs="Times New Roman (Body CS)"/>
      <w:b/>
      <w:spacing w:val="-2"/>
      <w:szCs w:val="22"/>
      <w:lang w:eastAsia="en-US"/>
    </w:rPr>
  </w:style>
  <w:style w:type="paragraph" w:styleId="ListBullet4">
    <w:name w:val="List Bullet 4"/>
    <w:basedOn w:val="ListBullet3"/>
    <w:uiPriority w:val="99"/>
    <w:unhideWhenUsed/>
    <w:rsid w:val="008C457D"/>
    <w:pPr>
      <w:numPr>
        <w:ilvl w:val="0"/>
        <w:numId w:val="33"/>
      </w:numPr>
      <w:ind w:left="1080" w:hanging="270"/>
    </w:pPr>
  </w:style>
  <w:style w:type="paragraph" w:styleId="ListNumber2">
    <w:name w:val="List Number 2"/>
    <w:basedOn w:val="Normal"/>
    <w:uiPriority w:val="99"/>
    <w:unhideWhenUsed/>
    <w:rsid w:val="006E5B80"/>
    <w:pPr>
      <w:numPr>
        <w:ilvl w:val="1"/>
        <w:numId w:val="27"/>
      </w:numPr>
      <w:spacing w:after="0"/>
      <w:ind w:left="630" w:hanging="270"/>
      <w:contextualSpacing/>
    </w:pPr>
  </w:style>
  <w:style w:type="paragraph" w:styleId="ListNumber3">
    <w:name w:val="List Number 3"/>
    <w:basedOn w:val="ListNumber2"/>
    <w:uiPriority w:val="99"/>
    <w:unhideWhenUsed/>
    <w:rsid w:val="006E5B80"/>
    <w:pPr>
      <w:numPr>
        <w:numId w:val="28"/>
      </w:numPr>
      <w:ind w:left="900" w:hanging="180"/>
    </w:pPr>
  </w:style>
  <w:style w:type="paragraph" w:styleId="List3">
    <w:name w:val="List 3"/>
    <w:basedOn w:val="Normal"/>
    <w:uiPriority w:val="99"/>
    <w:unhideWhenUsed/>
    <w:rsid w:val="006E5B80"/>
    <w:pPr>
      <w:numPr>
        <w:ilvl w:val="2"/>
        <w:numId w:val="27"/>
      </w:numPr>
      <w:contextualSpacing/>
    </w:pPr>
  </w:style>
  <w:style w:type="paragraph" w:styleId="List2">
    <w:name w:val="List 2"/>
    <w:basedOn w:val="Normal"/>
    <w:uiPriority w:val="99"/>
    <w:unhideWhenUsed/>
    <w:rsid w:val="009F6E79"/>
    <w:pPr>
      <w:numPr>
        <w:ilvl w:val="1"/>
        <w:numId w:val="35"/>
      </w:numPr>
      <w:contextualSpacing/>
    </w:pPr>
  </w:style>
  <w:style w:type="paragraph" w:styleId="List4">
    <w:name w:val="List 4"/>
    <w:basedOn w:val="Normal"/>
    <w:uiPriority w:val="99"/>
    <w:unhideWhenUsed/>
    <w:rsid w:val="009F6E79"/>
    <w:pPr>
      <w:numPr>
        <w:ilvl w:val="3"/>
        <w:numId w:val="35"/>
      </w:numPr>
      <w:contextualSpacing/>
    </w:pPr>
  </w:style>
  <w:style w:type="paragraph" w:customStyle="1" w:styleId="Bodyafternumberedlist">
    <w:name w:val="Body after numbered list"/>
    <w:basedOn w:val="Normal"/>
    <w:qFormat/>
    <w:rsid w:val="00CB71EF"/>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5858">
      <w:bodyDiv w:val="1"/>
      <w:marLeft w:val="0"/>
      <w:marRight w:val="0"/>
      <w:marTop w:val="0"/>
      <w:marBottom w:val="0"/>
      <w:divBdr>
        <w:top w:val="none" w:sz="0" w:space="0" w:color="auto"/>
        <w:left w:val="none" w:sz="0" w:space="0" w:color="auto"/>
        <w:bottom w:val="none" w:sz="0" w:space="0" w:color="auto"/>
        <w:right w:val="none" w:sz="0" w:space="0" w:color="auto"/>
      </w:divBdr>
    </w:div>
    <w:div w:id="293681025">
      <w:bodyDiv w:val="1"/>
      <w:marLeft w:val="0"/>
      <w:marRight w:val="0"/>
      <w:marTop w:val="0"/>
      <w:marBottom w:val="0"/>
      <w:divBdr>
        <w:top w:val="none" w:sz="0" w:space="0" w:color="auto"/>
        <w:left w:val="none" w:sz="0" w:space="0" w:color="auto"/>
        <w:bottom w:val="none" w:sz="0" w:space="0" w:color="auto"/>
        <w:right w:val="none" w:sz="0" w:space="0" w:color="auto"/>
      </w:divBdr>
      <w:divsChild>
        <w:div w:id="39399331">
          <w:marLeft w:val="0"/>
          <w:marRight w:val="0"/>
          <w:marTop w:val="0"/>
          <w:marBottom w:val="0"/>
          <w:divBdr>
            <w:top w:val="none" w:sz="0" w:space="0" w:color="auto"/>
            <w:left w:val="none" w:sz="0" w:space="0" w:color="auto"/>
            <w:bottom w:val="none" w:sz="0" w:space="0" w:color="auto"/>
            <w:right w:val="none" w:sz="0" w:space="0" w:color="auto"/>
          </w:divBdr>
        </w:div>
        <w:div w:id="89741056">
          <w:marLeft w:val="0"/>
          <w:marRight w:val="0"/>
          <w:marTop w:val="0"/>
          <w:marBottom w:val="0"/>
          <w:divBdr>
            <w:top w:val="none" w:sz="0" w:space="0" w:color="auto"/>
            <w:left w:val="none" w:sz="0" w:space="0" w:color="auto"/>
            <w:bottom w:val="none" w:sz="0" w:space="0" w:color="auto"/>
            <w:right w:val="none" w:sz="0" w:space="0" w:color="auto"/>
          </w:divBdr>
        </w:div>
        <w:div w:id="140847212">
          <w:marLeft w:val="0"/>
          <w:marRight w:val="0"/>
          <w:marTop w:val="0"/>
          <w:marBottom w:val="0"/>
          <w:divBdr>
            <w:top w:val="none" w:sz="0" w:space="0" w:color="auto"/>
            <w:left w:val="none" w:sz="0" w:space="0" w:color="auto"/>
            <w:bottom w:val="none" w:sz="0" w:space="0" w:color="auto"/>
            <w:right w:val="none" w:sz="0" w:space="0" w:color="auto"/>
          </w:divBdr>
        </w:div>
        <w:div w:id="477653058">
          <w:marLeft w:val="0"/>
          <w:marRight w:val="0"/>
          <w:marTop w:val="0"/>
          <w:marBottom w:val="0"/>
          <w:divBdr>
            <w:top w:val="none" w:sz="0" w:space="0" w:color="auto"/>
            <w:left w:val="none" w:sz="0" w:space="0" w:color="auto"/>
            <w:bottom w:val="none" w:sz="0" w:space="0" w:color="auto"/>
            <w:right w:val="none" w:sz="0" w:space="0" w:color="auto"/>
          </w:divBdr>
        </w:div>
        <w:div w:id="627901977">
          <w:marLeft w:val="0"/>
          <w:marRight w:val="0"/>
          <w:marTop w:val="0"/>
          <w:marBottom w:val="0"/>
          <w:divBdr>
            <w:top w:val="none" w:sz="0" w:space="0" w:color="auto"/>
            <w:left w:val="none" w:sz="0" w:space="0" w:color="auto"/>
            <w:bottom w:val="none" w:sz="0" w:space="0" w:color="auto"/>
            <w:right w:val="none" w:sz="0" w:space="0" w:color="auto"/>
          </w:divBdr>
        </w:div>
        <w:div w:id="755595771">
          <w:marLeft w:val="0"/>
          <w:marRight w:val="0"/>
          <w:marTop w:val="0"/>
          <w:marBottom w:val="0"/>
          <w:divBdr>
            <w:top w:val="none" w:sz="0" w:space="0" w:color="auto"/>
            <w:left w:val="none" w:sz="0" w:space="0" w:color="auto"/>
            <w:bottom w:val="none" w:sz="0" w:space="0" w:color="auto"/>
            <w:right w:val="none" w:sz="0" w:space="0" w:color="auto"/>
          </w:divBdr>
        </w:div>
        <w:div w:id="808017944">
          <w:marLeft w:val="0"/>
          <w:marRight w:val="0"/>
          <w:marTop w:val="0"/>
          <w:marBottom w:val="0"/>
          <w:divBdr>
            <w:top w:val="none" w:sz="0" w:space="0" w:color="auto"/>
            <w:left w:val="none" w:sz="0" w:space="0" w:color="auto"/>
            <w:bottom w:val="none" w:sz="0" w:space="0" w:color="auto"/>
            <w:right w:val="none" w:sz="0" w:space="0" w:color="auto"/>
          </w:divBdr>
        </w:div>
        <w:div w:id="1013072977">
          <w:marLeft w:val="0"/>
          <w:marRight w:val="0"/>
          <w:marTop w:val="0"/>
          <w:marBottom w:val="0"/>
          <w:divBdr>
            <w:top w:val="none" w:sz="0" w:space="0" w:color="auto"/>
            <w:left w:val="none" w:sz="0" w:space="0" w:color="auto"/>
            <w:bottom w:val="none" w:sz="0" w:space="0" w:color="auto"/>
            <w:right w:val="none" w:sz="0" w:space="0" w:color="auto"/>
          </w:divBdr>
        </w:div>
        <w:div w:id="1158107387">
          <w:marLeft w:val="0"/>
          <w:marRight w:val="0"/>
          <w:marTop w:val="0"/>
          <w:marBottom w:val="0"/>
          <w:divBdr>
            <w:top w:val="none" w:sz="0" w:space="0" w:color="auto"/>
            <w:left w:val="none" w:sz="0" w:space="0" w:color="auto"/>
            <w:bottom w:val="none" w:sz="0" w:space="0" w:color="auto"/>
            <w:right w:val="none" w:sz="0" w:space="0" w:color="auto"/>
          </w:divBdr>
        </w:div>
        <w:div w:id="1252200466">
          <w:marLeft w:val="0"/>
          <w:marRight w:val="0"/>
          <w:marTop w:val="0"/>
          <w:marBottom w:val="0"/>
          <w:divBdr>
            <w:top w:val="none" w:sz="0" w:space="0" w:color="auto"/>
            <w:left w:val="none" w:sz="0" w:space="0" w:color="auto"/>
            <w:bottom w:val="none" w:sz="0" w:space="0" w:color="auto"/>
            <w:right w:val="none" w:sz="0" w:space="0" w:color="auto"/>
          </w:divBdr>
        </w:div>
        <w:div w:id="1324238976">
          <w:marLeft w:val="0"/>
          <w:marRight w:val="0"/>
          <w:marTop w:val="0"/>
          <w:marBottom w:val="0"/>
          <w:divBdr>
            <w:top w:val="none" w:sz="0" w:space="0" w:color="auto"/>
            <w:left w:val="none" w:sz="0" w:space="0" w:color="auto"/>
            <w:bottom w:val="none" w:sz="0" w:space="0" w:color="auto"/>
            <w:right w:val="none" w:sz="0" w:space="0" w:color="auto"/>
          </w:divBdr>
        </w:div>
        <w:div w:id="1430199673">
          <w:marLeft w:val="0"/>
          <w:marRight w:val="0"/>
          <w:marTop w:val="0"/>
          <w:marBottom w:val="0"/>
          <w:divBdr>
            <w:top w:val="none" w:sz="0" w:space="0" w:color="auto"/>
            <w:left w:val="none" w:sz="0" w:space="0" w:color="auto"/>
            <w:bottom w:val="none" w:sz="0" w:space="0" w:color="auto"/>
            <w:right w:val="none" w:sz="0" w:space="0" w:color="auto"/>
          </w:divBdr>
        </w:div>
        <w:div w:id="1453018862">
          <w:marLeft w:val="0"/>
          <w:marRight w:val="0"/>
          <w:marTop w:val="0"/>
          <w:marBottom w:val="0"/>
          <w:divBdr>
            <w:top w:val="none" w:sz="0" w:space="0" w:color="auto"/>
            <w:left w:val="none" w:sz="0" w:space="0" w:color="auto"/>
            <w:bottom w:val="none" w:sz="0" w:space="0" w:color="auto"/>
            <w:right w:val="none" w:sz="0" w:space="0" w:color="auto"/>
          </w:divBdr>
        </w:div>
        <w:div w:id="1869565390">
          <w:marLeft w:val="0"/>
          <w:marRight w:val="0"/>
          <w:marTop w:val="0"/>
          <w:marBottom w:val="0"/>
          <w:divBdr>
            <w:top w:val="none" w:sz="0" w:space="0" w:color="auto"/>
            <w:left w:val="none" w:sz="0" w:space="0" w:color="auto"/>
            <w:bottom w:val="none" w:sz="0" w:space="0" w:color="auto"/>
            <w:right w:val="none" w:sz="0" w:space="0" w:color="auto"/>
          </w:divBdr>
        </w:div>
        <w:div w:id="1897468879">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2083485658">
          <w:marLeft w:val="0"/>
          <w:marRight w:val="0"/>
          <w:marTop w:val="0"/>
          <w:marBottom w:val="0"/>
          <w:divBdr>
            <w:top w:val="none" w:sz="0" w:space="0" w:color="auto"/>
            <w:left w:val="none" w:sz="0" w:space="0" w:color="auto"/>
            <w:bottom w:val="none" w:sz="0" w:space="0" w:color="auto"/>
            <w:right w:val="none" w:sz="0" w:space="0" w:color="auto"/>
          </w:divBdr>
        </w:div>
      </w:divsChild>
    </w:div>
    <w:div w:id="722369468">
      <w:bodyDiv w:val="1"/>
      <w:marLeft w:val="0"/>
      <w:marRight w:val="0"/>
      <w:marTop w:val="0"/>
      <w:marBottom w:val="0"/>
      <w:divBdr>
        <w:top w:val="none" w:sz="0" w:space="0" w:color="auto"/>
        <w:left w:val="none" w:sz="0" w:space="0" w:color="auto"/>
        <w:bottom w:val="none" w:sz="0" w:space="0" w:color="auto"/>
        <w:right w:val="none" w:sz="0" w:space="0" w:color="auto"/>
      </w:divBdr>
      <w:divsChild>
        <w:div w:id="89010372">
          <w:marLeft w:val="0"/>
          <w:marRight w:val="0"/>
          <w:marTop w:val="0"/>
          <w:marBottom w:val="0"/>
          <w:divBdr>
            <w:top w:val="none" w:sz="0" w:space="0" w:color="auto"/>
            <w:left w:val="none" w:sz="0" w:space="0" w:color="auto"/>
            <w:bottom w:val="none" w:sz="0" w:space="0" w:color="auto"/>
            <w:right w:val="none" w:sz="0" w:space="0" w:color="auto"/>
          </w:divBdr>
        </w:div>
        <w:div w:id="236716624">
          <w:marLeft w:val="0"/>
          <w:marRight w:val="0"/>
          <w:marTop w:val="0"/>
          <w:marBottom w:val="0"/>
          <w:divBdr>
            <w:top w:val="none" w:sz="0" w:space="0" w:color="auto"/>
            <w:left w:val="none" w:sz="0" w:space="0" w:color="auto"/>
            <w:bottom w:val="none" w:sz="0" w:space="0" w:color="auto"/>
            <w:right w:val="none" w:sz="0" w:space="0" w:color="auto"/>
          </w:divBdr>
        </w:div>
        <w:div w:id="242685474">
          <w:marLeft w:val="0"/>
          <w:marRight w:val="0"/>
          <w:marTop w:val="0"/>
          <w:marBottom w:val="0"/>
          <w:divBdr>
            <w:top w:val="none" w:sz="0" w:space="0" w:color="auto"/>
            <w:left w:val="none" w:sz="0" w:space="0" w:color="auto"/>
            <w:bottom w:val="none" w:sz="0" w:space="0" w:color="auto"/>
            <w:right w:val="none" w:sz="0" w:space="0" w:color="auto"/>
          </w:divBdr>
        </w:div>
        <w:div w:id="596140399">
          <w:marLeft w:val="0"/>
          <w:marRight w:val="0"/>
          <w:marTop w:val="0"/>
          <w:marBottom w:val="0"/>
          <w:divBdr>
            <w:top w:val="none" w:sz="0" w:space="0" w:color="auto"/>
            <w:left w:val="none" w:sz="0" w:space="0" w:color="auto"/>
            <w:bottom w:val="none" w:sz="0" w:space="0" w:color="auto"/>
            <w:right w:val="none" w:sz="0" w:space="0" w:color="auto"/>
          </w:divBdr>
        </w:div>
        <w:div w:id="600727129">
          <w:marLeft w:val="0"/>
          <w:marRight w:val="0"/>
          <w:marTop w:val="0"/>
          <w:marBottom w:val="0"/>
          <w:divBdr>
            <w:top w:val="none" w:sz="0" w:space="0" w:color="auto"/>
            <w:left w:val="none" w:sz="0" w:space="0" w:color="auto"/>
            <w:bottom w:val="none" w:sz="0" w:space="0" w:color="auto"/>
            <w:right w:val="none" w:sz="0" w:space="0" w:color="auto"/>
          </w:divBdr>
        </w:div>
        <w:div w:id="629826448">
          <w:marLeft w:val="0"/>
          <w:marRight w:val="0"/>
          <w:marTop w:val="0"/>
          <w:marBottom w:val="0"/>
          <w:divBdr>
            <w:top w:val="none" w:sz="0" w:space="0" w:color="auto"/>
            <w:left w:val="none" w:sz="0" w:space="0" w:color="auto"/>
            <w:bottom w:val="none" w:sz="0" w:space="0" w:color="auto"/>
            <w:right w:val="none" w:sz="0" w:space="0" w:color="auto"/>
          </w:divBdr>
          <w:divsChild>
            <w:div w:id="122891609">
              <w:marLeft w:val="0"/>
              <w:marRight w:val="0"/>
              <w:marTop w:val="0"/>
              <w:marBottom w:val="0"/>
              <w:divBdr>
                <w:top w:val="none" w:sz="0" w:space="0" w:color="auto"/>
                <w:left w:val="none" w:sz="0" w:space="0" w:color="auto"/>
                <w:bottom w:val="none" w:sz="0" w:space="0" w:color="auto"/>
                <w:right w:val="none" w:sz="0" w:space="0" w:color="auto"/>
              </w:divBdr>
            </w:div>
            <w:div w:id="251747018">
              <w:marLeft w:val="0"/>
              <w:marRight w:val="0"/>
              <w:marTop w:val="0"/>
              <w:marBottom w:val="0"/>
              <w:divBdr>
                <w:top w:val="none" w:sz="0" w:space="0" w:color="auto"/>
                <w:left w:val="none" w:sz="0" w:space="0" w:color="auto"/>
                <w:bottom w:val="none" w:sz="0" w:space="0" w:color="auto"/>
                <w:right w:val="none" w:sz="0" w:space="0" w:color="auto"/>
              </w:divBdr>
            </w:div>
            <w:div w:id="350105647">
              <w:marLeft w:val="0"/>
              <w:marRight w:val="0"/>
              <w:marTop w:val="0"/>
              <w:marBottom w:val="0"/>
              <w:divBdr>
                <w:top w:val="none" w:sz="0" w:space="0" w:color="auto"/>
                <w:left w:val="none" w:sz="0" w:space="0" w:color="auto"/>
                <w:bottom w:val="none" w:sz="0" w:space="0" w:color="auto"/>
                <w:right w:val="none" w:sz="0" w:space="0" w:color="auto"/>
              </w:divBdr>
            </w:div>
            <w:div w:id="844440559">
              <w:marLeft w:val="0"/>
              <w:marRight w:val="0"/>
              <w:marTop w:val="0"/>
              <w:marBottom w:val="0"/>
              <w:divBdr>
                <w:top w:val="none" w:sz="0" w:space="0" w:color="auto"/>
                <w:left w:val="none" w:sz="0" w:space="0" w:color="auto"/>
                <w:bottom w:val="none" w:sz="0" w:space="0" w:color="auto"/>
                <w:right w:val="none" w:sz="0" w:space="0" w:color="auto"/>
              </w:divBdr>
            </w:div>
            <w:div w:id="922956962">
              <w:marLeft w:val="0"/>
              <w:marRight w:val="0"/>
              <w:marTop w:val="0"/>
              <w:marBottom w:val="0"/>
              <w:divBdr>
                <w:top w:val="none" w:sz="0" w:space="0" w:color="auto"/>
                <w:left w:val="none" w:sz="0" w:space="0" w:color="auto"/>
                <w:bottom w:val="none" w:sz="0" w:space="0" w:color="auto"/>
                <w:right w:val="none" w:sz="0" w:space="0" w:color="auto"/>
              </w:divBdr>
            </w:div>
            <w:div w:id="1443916931">
              <w:marLeft w:val="0"/>
              <w:marRight w:val="0"/>
              <w:marTop w:val="0"/>
              <w:marBottom w:val="0"/>
              <w:divBdr>
                <w:top w:val="none" w:sz="0" w:space="0" w:color="auto"/>
                <w:left w:val="none" w:sz="0" w:space="0" w:color="auto"/>
                <w:bottom w:val="none" w:sz="0" w:space="0" w:color="auto"/>
                <w:right w:val="none" w:sz="0" w:space="0" w:color="auto"/>
              </w:divBdr>
            </w:div>
            <w:div w:id="2120367300">
              <w:marLeft w:val="0"/>
              <w:marRight w:val="0"/>
              <w:marTop w:val="0"/>
              <w:marBottom w:val="0"/>
              <w:divBdr>
                <w:top w:val="none" w:sz="0" w:space="0" w:color="auto"/>
                <w:left w:val="none" w:sz="0" w:space="0" w:color="auto"/>
                <w:bottom w:val="none" w:sz="0" w:space="0" w:color="auto"/>
                <w:right w:val="none" w:sz="0" w:space="0" w:color="auto"/>
              </w:divBdr>
            </w:div>
          </w:divsChild>
        </w:div>
        <w:div w:id="696659500">
          <w:marLeft w:val="0"/>
          <w:marRight w:val="0"/>
          <w:marTop w:val="0"/>
          <w:marBottom w:val="0"/>
          <w:divBdr>
            <w:top w:val="none" w:sz="0" w:space="0" w:color="auto"/>
            <w:left w:val="none" w:sz="0" w:space="0" w:color="auto"/>
            <w:bottom w:val="none" w:sz="0" w:space="0" w:color="auto"/>
            <w:right w:val="none" w:sz="0" w:space="0" w:color="auto"/>
          </w:divBdr>
        </w:div>
        <w:div w:id="724109159">
          <w:marLeft w:val="0"/>
          <w:marRight w:val="0"/>
          <w:marTop w:val="0"/>
          <w:marBottom w:val="0"/>
          <w:divBdr>
            <w:top w:val="none" w:sz="0" w:space="0" w:color="auto"/>
            <w:left w:val="none" w:sz="0" w:space="0" w:color="auto"/>
            <w:bottom w:val="none" w:sz="0" w:space="0" w:color="auto"/>
            <w:right w:val="none" w:sz="0" w:space="0" w:color="auto"/>
          </w:divBdr>
        </w:div>
        <w:div w:id="1129395555">
          <w:marLeft w:val="0"/>
          <w:marRight w:val="0"/>
          <w:marTop w:val="0"/>
          <w:marBottom w:val="0"/>
          <w:divBdr>
            <w:top w:val="none" w:sz="0" w:space="0" w:color="auto"/>
            <w:left w:val="none" w:sz="0" w:space="0" w:color="auto"/>
            <w:bottom w:val="none" w:sz="0" w:space="0" w:color="auto"/>
            <w:right w:val="none" w:sz="0" w:space="0" w:color="auto"/>
          </w:divBdr>
        </w:div>
        <w:div w:id="1486117761">
          <w:marLeft w:val="0"/>
          <w:marRight w:val="0"/>
          <w:marTop w:val="0"/>
          <w:marBottom w:val="0"/>
          <w:divBdr>
            <w:top w:val="none" w:sz="0" w:space="0" w:color="auto"/>
            <w:left w:val="none" w:sz="0" w:space="0" w:color="auto"/>
            <w:bottom w:val="none" w:sz="0" w:space="0" w:color="auto"/>
            <w:right w:val="none" w:sz="0" w:space="0" w:color="auto"/>
          </w:divBdr>
        </w:div>
        <w:div w:id="1693189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vanahm\Downloads\MasterStyles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6CF031-FE4E-4581-967F-2B4B8A7F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MasterStylesList.dotx</Template>
  <TotalTime>8</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Missouri Extension</dc:creator>
  <cp:keywords/>
  <dc:description/>
  <cp:lastModifiedBy>Cavanah, Matthew Paul</cp:lastModifiedBy>
  <cp:revision>1</cp:revision>
  <cp:lastPrinted>2019-08-15T17:04:00Z</cp:lastPrinted>
  <dcterms:created xsi:type="dcterms:W3CDTF">2019-08-23T19:14:00Z</dcterms:created>
  <dcterms:modified xsi:type="dcterms:W3CDTF">2019-08-23T19:22:00Z</dcterms:modified>
</cp:coreProperties>
</file>