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34" w:rsidRDefault="00927905" w:rsidP="00927905">
      <w:pPr>
        <w:jc w:val="center"/>
        <w:rPr>
          <w:b/>
        </w:rPr>
      </w:pPr>
      <w:r w:rsidRPr="00927905">
        <w:rPr>
          <w:b/>
        </w:rPr>
        <w:t>QuickBooks Credit Card Merchant Service</w:t>
      </w:r>
    </w:p>
    <w:p w:rsidR="00927905" w:rsidRDefault="00927905" w:rsidP="00927905">
      <w:pPr>
        <w:jc w:val="center"/>
        <w:rPr>
          <w:b/>
          <w:sz w:val="20"/>
          <w:szCs w:val="20"/>
        </w:rPr>
      </w:pPr>
      <w:r>
        <w:rPr>
          <w:b/>
          <w:sz w:val="20"/>
          <w:szCs w:val="20"/>
        </w:rPr>
        <w:t>July 2</w:t>
      </w:r>
      <w:r w:rsidR="00D82AD7">
        <w:rPr>
          <w:b/>
          <w:sz w:val="20"/>
          <w:szCs w:val="20"/>
        </w:rPr>
        <w:t>6</w:t>
      </w:r>
      <w:r>
        <w:rPr>
          <w:b/>
          <w:sz w:val="20"/>
          <w:szCs w:val="20"/>
        </w:rPr>
        <w:t>, 2010</w:t>
      </w:r>
    </w:p>
    <w:p w:rsidR="00927905" w:rsidRDefault="00927905" w:rsidP="00927905">
      <w:pPr>
        <w:jc w:val="center"/>
        <w:rPr>
          <w:b/>
          <w:sz w:val="20"/>
          <w:szCs w:val="20"/>
        </w:rPr>
      </w:pPr>
    </w:p>
    <w:p w:rsidR="00927905" w:rsidRPr="001E4DA9" w:rsidRDefault="00927905" w:rsidP="00927905">
      <w:pPr>
        <w:rPr>
          <w:b/>
          <w:sz w:val="24"/>
          <w:szCs w:val="24"/>
        </w:rPr>
      </w:pPr>
      <w:r w:rsidRPr="001E4DA9">
        <w:rPr>
          <w:b/>
          <w:sz w:val="24"/>
          <w:szCs w:val="24"/>
        </w:rPr>
        <w:t>What is the Merchant Service?</w:t>
      </w:r>
    </w:p>
    <w:p w:rsidR="00927905" w:rsidRDefault="00927905" w:rsidP="00927905">
      <w:pPr>
        <w:rPr>
          <w:sz w:val="20"/>
          <w:szCs w:val="20"/>
        </w:rPr>
      </w:pPr>
      <w:r w:rsidRPr="00927905">
        <w:rPr>
          <w:sz w:val="20"/>
          <w:szCs w:val="20"/>
        </w:rPr>
        <w:t>The Merchant Service allows you to process credit card transactions within QuickBooks.  After the council’s application has been approved by Intuit, these instructions will assist you in setting up the Merchant Account in QuickBooks and using the credit card process.</w:t>
      </w:r>
    </w:p>
    <w:p w:rsidR="00927905" w:rsidRDefault="00927905" w:rsidP="00927905">
      <w:pPr>
        <w:rPr>
          <w:sz w:val="20"/>
          <w:szCs w:val="20"/>
        </w:rPr>
      </w:pPr>
    </w:p>
    <w:p w:rsidR="00927905" w:rsidRDefault="00927905" w:rsidP="00927905">
      <w:pPr>
        <w:rPr>
          <w:sz w:val="20"/>
          <w:szCs w:val="20"/>
        </w:rPr>
      </w:pPr>
      <w:r>
        <w:rPr>
          <w:sz w:val="20"/>
          <w:szCs w:val="20"/>
        </w:rPr>
        <w:t xml:space="preserve">A </w:t>
      </w:r>
      <w:r w:rsidRPr="00FC61C1">
        <w:rPr>
          <w:b/>
          <w:sz w:val="20"/>
          <w:szCs w:val="20"/>
        </w:rPr>
        <w:t>Merchant account number</w:t>
      </w:r>
      <w:r>
        <w:rPr>
          <w:sz w:val="20"/>
          <w:szCs w:val="20"/>
        </w:rPr>
        <w:t xml:space="preserve"> will be assigned to your office. </w:t>
      </w:r>
      <w:r w:rsidR="00A92440">
        <w:rPr>
          <w:sz w:val="20"/>
          <w:szCs w:val="20"/>
        </w:rPr>
        <w:t xml:space="preserve"> This number will be required when requesting Merchant Service support from Intuit. </w:t>
      </w:r>
      <w:r>
        <w:rPr>
          <w:sz w:val="20"/>
          <w:szCs w:val="20"/>
        </w:rPr>
        <w:t xml:space="preserve">  The 16-digit merchant account number is located in several places:</w:t>
      </w:r>
    </w:p>
    <w:p w:rsidR="00927905" w:rsidRDefault="00927905" w:rsidP="00927905">
      <w:pPr>
        <w:pStyle w:val="ListParagraph"/>
        <w:numPr>
          <w:ilvl w:val="0"/>
          <w:numId w:val="1"/>
        </w:numPr>
        <w:rPr>
          <w:sz w:val="20"/>
          <w:szCs w:val="20"/>
        </w:rPr>
      </w:pPr>
      <w:r>
        <w:rPr>
          <w:sz w:val="20"/>
          <w:szCs w:val="20"/>
        </w:rPr>
        <w:t>On the top right of every screen in the Merchant Service Center.</w:t>
      </w:r>
    </w:p>
    <w:p w:rsidR="00927905" w:rsidRDefault="00927905" w:rsidP="00927905">
      <w:pPr>
        <w:pStyle w:val="ListParagraph"/>
        <w:numPr>
          <w:ilvl w:val="0"/>
          <w:numId w:val="1"/>
        </w:numPr>
        <w:rPr>
          <w:sz w:val="20"/>
          <w:szCs w:val="20"/>
        </w:rPr>
      </w:pPr>
      <w:r>
        <w:rPr>
          <w:sz w:val="20"/>
          <w:szCs w:val="20"/>
        </w:rPr>
        <w:t>At the top left of your merchant account statement.</w:t>
      </w:r>
    </w:p>
    <w:p w:rsidR="00927905" w:rsidRDefault="00927905" w:rsidP="00927905">
      <w:pPr>
        <w:pStyle w:val="ListParagraph"/>
        <w:numPr>
          <w:ilvl w:val="0"/>
          <w:numId w:val="1"/>
        </w:numPr>
        <w:rPr>
          <w:sz w:val="20"/>
          <w:szCs w:val="20"/>
        </w:rPr>
      </w:pPr>
      <w:r>
        <w:rPr>
          <w:sz w:val="20"/>
          <w:szCs w:val="20"/>
        </w:rPr>
        <w:t>In your application approval em</w:t>
      </w:r>
      <w:r w:rsidR="009F4D5E">
        <w:rPr>
          <w:sz w:val="20"/>
          <w:szCs w:val="20"/>
        </w:rPr>
        <w:t>a</w:t>
      </w:r>
      <w:r>
        <w:rPr>
          <w:sz w:val="20"/>
          <w:szCs w:val="20"/>
        </w:rPr>
        <w:t>il.</w:t>
      </w:r>
    </w:p>
    <w:p w:rsidR="00927905" w:rsidRDefault="00927905" w:rsidP="00927905">
      <w:pPr>
        <w:pStyle w:val="ListParagraph"/>
        <w:numPr>
          <w:ilvl w:val="0"/>
          <w:numId w:val="1"/>
        </w:numPr>
        <w:rPr>
          <w:sz w:val="20"/>
          <w:szCs w:val="20"/>
        </w:rPr>
      </w:pPr>
      <w:r>
        <w:rPr>
          <w:sz w:val="20"/>
          <w:szCs w:val="20"/>
        </w:rPr>
        <w:t>Within Merchant Service Center setting (select Account, Settings &amp; Alerts)</w:t>
      </w:r>
      <w:r w:rsidR="009F4D5E">
        <w:rPr>
          <w:sz w:val="20"/>
          <w:szCs w:val="20"/>
        </w:rPr>
        <w:t>.</w:t>
      </w:r>
    </w:p>
    <w:p w:rsidR="009F4D5E" w:rsidRDefault="009F4D5E" w:rsidP="009F4D5E">
      <w:pPr>
        <w:rPr>
          <w:sz w:val="20"/>
          <w:szCs w:val="20"/>
        </w:rPr>
      </w:pPr>
    </w:p>
    <w:p w:rsidR="009F4D5E" w:rsidRPr="001E4DA9" w:rsidRDefault="009F4D5E" w:rsidP="009F4D5E">
      <w:pPr>
        <w:rPr>
          <w:b/>
          <w:sz w:val="24"/>
          <w:szCs w:val="24"/>
        </w:rPr>
      </w:pPr>
      <w:r w:rsidRPr="001E4DA9">
        <w:rPr>
          <w:b/>
          <w:sz w:val="24"/>
          <w:szCs w:val="24"/>
        </w:rPr>
        <w:t>The Intuit QuickBooks Merchant Service Application</w:t>
      </w:r>
    </w:p>
    <w:p w:rsidR="002205C0" w:rsidRDefault="00F33592" w:rsidP="009F4D5E">
      <w:pPr>
        <w:rPr>
          <w:sz w:val="20"/>
          <w:szCs w:val="20"/>
        </w:rPr>
      </w:pPr>
      <w:r>
        <w:rPr>
          <w:sz w:val="20"/>
          <w:szCs w:val="20"/>
        </w:rPr>
        <w:t>The first step is to complete and submit an application.</w:t>
      </w:r>
      <w:r w:rsidR="006A7AD5">
        <w:rPr>
          <w:sz w:val="20"/>
          <w:szCs w:val="20"/>
        </w:rPr>
        <w:t xml:space="preserve">   </w:t>
      </w:r>
      <w:r w:rsidR="002205C0">
        <w:rPr>
          <w:sz w:val="20"/>
          <w:szCs w:val="20"/>
        </w:rPr>
        <w:t xml:space="preserve">The </w:t>
      </w:r>
      <w:r w:rsidR="006A7AD5">
        <w:rPr>
          <w:sz w:val="20"/>
          <w:szCs w:val="20"/>
        </w:rPr>
        <w:t xml:space="preserve">information that will be </w:t>
      </w:r>
      <w:r w:rsidR="00431534">
        <w:rPr>
          <w:sz w:val="20"/>
          <w:szCs w:val="20"/>
        </w:rPr>
        <w:t>required:</w:t>
      </w:r>
    </w:p>
    <w:p w:rsidR="002205C0" w:rsidRDefault="00431534" w:rsidP="002205C0">
      <w:pPr>
        <w:pStyle w:val="ListParagraph"/>
        <w:numPr>
          <w:ilvl w:val="0"/>
          <w:numId w:val="23"/>
        </w:numPr>
        <w:rPr>
          <w:sz w:val="20"/>
          <w:szCs w:val="20"/>
        </w:rPr>
      </w:pPr>
      <w:r>
        <w:rPr>
          <w:sz w:val="20"/>
          <w:szCs w:val="20"/>
        </w:rPr>
        <w:t>Business Information (mailing address, establishment date)</w:t>
      </w:r>
    </w:p>
    <w:p w:rsidR="00431534" w:rsidRDefault="00431534" w:rsidP="002205C0">
      <w:pPr>
        <w:pStyle w:val="ListParagraph"/>
        <w:numPr>
          <w:ilvl w:val="0"/>
          <w:numId w:val="23"/>
        </w:numPr>
        <w:rPr>
          <w:sz w:val="20"/>
          <w:szCs w:val="20"/>
        </w:rPr>
      </w:pPr>
      <w:r>
        <w:rPr>
          <w:sz w:val="20"/>
          <w:szCs w:val="20"/>
        </w:rPr>
        <w:t xml:space="preserve">Contact information (Principal/owner, name, address)  - </w:t>
      </w:r>
      <w:r w:rsidR="00D82AD7">
        <w:rPr>
          <w:sz w:val="20"/>
          <w:szCs w:val="20"/>
        </w:rPr>
        <w:t xml:space="preserve">Extension council as owners; </w:t>
      </w:r>
      <w:r>
        <w:rPr>
          <w:sz w:val="20"/>
          <w:szCs w:val="20"/>
        </w:rPr>
        <w:t>CPD</w:t>
      </w:r>
      <w:r w:rsidR="00D82AD7">
        <w:rPr>
          <w:sz w:val="20"/>
          <w:szCs w:val="20"/>
        </w:rPr>
        <w:t>’s name is recommended for contact name.</w:t>
      </w:r>
    </w:p>
    <w:p w:rsidR="00431534" w:rsidRPr="002205C0" w:rsidRDefault="00431534" w:rsidP="002205C0">
      <w:pPr>
        <w:pStyle w:val="ListParagraph"/>
        <w:numPr>
          <w:ilvl w:val="0"/>
          <w:numId w:val="23"/>
        </w:numPr>
        <w:rPr>
          <w:sz w:val="20"/>
          <w:szCs w:val="20"/>
        </w:rPr>
      </w:pPr>
      <w:r>
        <w:rPr>
          <w:sz w:val="20"/>
          <w:szCs w:val="20"/>
        </w:rPr>
        <w:t>Basic council financial information (bank account number, estimated sales figures)</w:t>
      </w:r>
    </w:p>
    <w:p w:rsidR="009F4D5E" w:rsidRPr="006A7AD5" w:rsidRDefault="00431534" w:rsidP="009F4D5E">
      <w:pPr>
        <w:rPr>
          <w:sz w:val="20"/>
          <w:szCs w:val="20"/>
        </w:rPr>
      </w:pPr>
      <w:r>
        <w:rPr>
          <w:sz w:val="20"/>
          <w:szCs w:val="20"/>
        </w:rPr>
        <w:t xml:space="preserve"> Remember that t</w:t>
      </w:r>
      <w:r w:rsidR="006A7AD5">
        <w:rPr>
          <w:sz w:val="20"/>
          <w:szCs w:val="20"/>
        </w:rPr>
        <w:t xml:space="preserve">he </w:t>
      </w:r>
      <w:r>
        <w:rPr>
          <w:sz w:val="20"/>
          <w:szCs w:val="20"/>
        </w:rPr>
        <w:t>Extension C</w:t>
      </w:r>
      <w:r w:rsidR="006A7AD5">
        <w:rPr>
          <w:sz w:val="20"/>
          <w:szCs w:val="20"/>
        </w:rPr>
        <w:t xml:space="preserve">ouncil is the legal authority.  </w:t>
      </w:r>
      <w:r>
        <w:rPr>
          <w:sz w:val="20"/>
          <w:szCs w:val="20"/>
        </w:rPr>
        <w:t xml:space="preserve">When an </w:t>
      </w:r>
      <w:r w:rsidR="006A7AD5">
        <w:rPr>
          <w:sz w:val="20"/>
          <w:szCs w:val="20"/>
        </w:rPr>
        <w:t>email address</w:t>
      </w:r>
      <w:r>
        <w:rPr>
          <w:sz w:val="20"/>
          <w:szCs w:val="20"/>
        </w:rPr>
        <w:t xml:space="preserve"> is requested</w:t>
      </w:r>
      <w:r w:rsidR="006A7AD5">
        <w:rPr>
          <w:sz w:val="20"/>
          <w:szCs w:val="20"/>
        </w:rPr>
        <w:t xml:space="preserve">, </w:t>
      </w:r>
      <w:r w:rsidR="00843CA9">
        <w:rPr>
          <w:sz w:val="20"/>
          <w:szCs w:val="20"/>
        </w:rPr>
        <w:t>use</w:t>
      </w:r>
      <w:r w:rsidR="006A7AD5">
        <w:rPr>
          <w:sz w:val="20"/>
          <w:szCs w:val="20"/>
        </w:rPr>
        <w:t xml:space="preserve"> the email address for the extension office.</w:t>
      </w:r>
    </w:p>
    <w:p w:rsidR="00843CA9" w:rsidRDefault="00843CA9" w:rsidP="009F4D5E">
      <w:pPr>
        <w:rPr>
          <w:sz w:val="20"/>
          <w:szCs w:val="20"/>
        </w:rPr>
      </w:pPr>
    </w:p>
    <w:p w:rsidR="00843CA9" w:rsidRPr="00D82AD7" w:rsidRDefault="00843CA9" w:rsidP="00D82AD7">
      <w:pPr>
        <w:pStyle w:val="ListParagraph"/>
        <w:numPr>
          <w:ilvl w:val="0"/>
          <w:numId w:val="30"/>
        </w:numPr>
        <w:rPr>
          <w:sz w:val="20"/>
          <w:szCs w:val="20"/>
        </w:rPr>
      </w:pPr>
      <w:r w:rsidRPr="00D82AD7">
        <w:rPr>
          <w:sz w:val="20"/>
          <w:szCs w:val="20"/>
        </w:rPr>
        <w:t xml:space="preserve">Call </w:t>
      </w:r>
      <w:r w:rsidRPr="00D82AD7">
        <w:rPr>
          <w:b/>
          <w:sz w:val="20"/>
          <w:szCs w:val="20"/>
        </w:rPr>
        <w:t>877 214 3641</w:t>
      </w:r>
      <w:r w:rsidRPr="00D82AD7">
        <w:rPr>
          <w:sz w:val="20"/>
          <w:szCs w:val="20"/>
        </w:rPr>
        <w:t xml:space="preserve"> and tell the </w:t>
      </w:r>
      <w:r w:rsidR="00D82AD7">
        <w:rPr>
          <w:sz w:val="20"/>
          <w:szCs w:val="20"/>
        </w:rPr>
        <w:t xml:space="preserve">Intuit </w:t>
      </w:r>
      <w:r w:rsidRPr="00D82AD7">
        <w:rPr>
          <w:sz w:val="20"/>
          <w:szCs w:val="20"/>
        </w:rPr>
        <w:t>credit card person that you are working with the national Accounts credit card program and Keith Greener</w:t>
      </w:r>
      <w:r w:rsidR="00431534" w:rsidRPr="00D82AD7">
        <w:rPr>
          <w:sz w:val="20"/>
          <w:szCs w:val="20"/>
        </w:rPr>
        <w:t xml:space="preserve"> (he is our Intuit representative) </w:t>
      </w:r>
      <w:r w:rsidRPr="00D82AD7">
        <w:rPr>
          <w:sz w:val="20"/>
          <w:szCs w:val="20"/>
        </w:rPr>
        <w:t xml:space="preserve"> and you want the </w:t>
      </w:r>
      <w:r w:rsidRPr="00D82AD7">
        <w:rPr>
          <w:b/>
          <w:sz w:val="20"/>
          <w:szCs w:val="20"/>
        </w:rPr>
        <w:t>National Accounts Credit card Rates program applied to your account</w:t>
      </w:r>
      <w:r w:rsidRPr="00D82AD7">
        <w:rPr>
          <w:sz w:val="20"/>
          <w:szCs w:val="20"/>
        </w:rPr>
        <w:t>.</w:t>
      </w:r>
    </w:p>
    <w:p w:rsidR="00843CA9" w:rsidRDefault="00843CA9" w:rsidP="009F4D5E">
      <w:pPr>
        <w:rPr>
          <w:sz w:val="20"/>
          <w:szCs w:val="20"/>
        </w:rPr>
      </w:pPr>
    </w:p>
    <w:p w:rsidR="00D33C15" w:rsidRPr="00D82AD7" w:rsidRDefault="00D33C15" w:rsidP="00D82AD7">
      <w:pPr>
        <w:pStyle w:val="ListParagraph"/>
        <w:numPr>
          <w:ilvl w:val="0"/>
          <w:numId w:val="30"/>
        </w:numPr>
        <w:rPr>
          <w:sz w:val="20"/>
          <w:szCs w:val="20"/>
        </w:rPr>
      </w:pPr>
      <w:r w:rsidRPr="00D82AD7">
        <w:rPr>
          <w:sz w:val="20"/>
          <w:szCs w:val="20"/>
        </w:rPr>
        <w:t xml:space="preserve">For the </w:t>
      </w:r>
      <w:r w:rsidRPr="00D82AD7">
        <w:rPr>
          <w:b/>
          <w:sz w:val="20"/>
          <w:szCs w:val="20"/>
        </w:rPr>
        <w:t>Login name</w:t>
      </w:r>
      <w:r w:rsidRPr="00D82AD7">
        <w:rPr>
          <w:sz w:val="20"/>
          <w:szCs w:val="20"/>
        </w:rPr>
        <w:t xml:space="preserve">, use the </w:t>
      </w:r>
      <w:r w:rsidRPr="00D82AD7">
        <w:rPr>
          <w:b/>
          <w:sz w:val="20"/>
          <w:szCs w:val="20"/>
        </w:rPr>
        <w:t>county’s email address</w:t>
      </w:r>
      <w:r w:rsidRPr="00D82AD7">
        <w:rPr>
          <w:sz w:val="20"/>
          <w:szCs w:val="20"/>
        </w:rPr>
        <w:t>.</w:t>
      </w:r>
    </w:p>
    <w:p w:rsidR="00D33C15" w:rsidRPr="00D82AD7" w:rsidRDefault="00D33C15" w:rsidP="00D82AD7">
      <w:pPr>
        <w:pStyle w:val="ListParagraph"/>
        <w:numPr>
          <w:ilvl w:val="0"/>
          <w:numId w:val="30"/>
        </w:numPr>
        <w:rPr>
          <w:sz w:val="20"/>
          <w:szCs w:val="20"/>
        </w:rPr>
      </w:pPr>
      <w:r w:rsidRPr="00D82AD7">
        <w:rPr>
          <w:sz w:val="20"/>
          <w:szCs w:val="20"/>
        </w:rPr>
        <w:t xml:space="preserve">For the </w:t>
      </w:r>
      <w:r w:rsidRPr="00D82AD7">
        <w:rPr>
          <w:b/>
          <w:sz w:val="20"/>
          <w:szCs w:val="20"/>
        </w:rPr>
        <w:t>password</w:t>
      </w:r>
      <w:r w:rsidRPr="00D82AD7">
        <w:rPr>
          <w:sz w:val="20"/>
          <w:szCs w:val="20"/>
        </w:rPr>
        <w:t xml:space="preserve">, use </w:t>
      </w:r>
      <w:r w:rsidRPr="00D82AD7">
        <w:rPr>
          <w:b/>
          <w:sz w:val="20"/>
          <w:szCs w:val="20"/>
        </w:rPr>
        <w:t>extension</w:t>
      </w:r>
      <w:r w:rsidRPr="00D82AD7">
        <w:rPr>
          <w:sz w:val="20"/>
          <w:szCs w:val="20"/>
        </w:rPr>
        <w:t>.</w:t>
      </w:r>
    </w:p>
    <w:p w:rsidR="00D33C15" w:rsidRPr="00D82AD7" w:rsidRDefault="00D33C15" w:rsidP="00D82AD7">
      <w:pPr>
        <w:pStyle w:val="ListParagraph"/>
        <w:numPr>
          <w:ilvl w:val="0"/>
          <w:numId w:val="30"/>
        </w:numPr>
        <w:rPr>
          <w:sz w:val="20"/>
          <w:szCs w:val="20"/>
        </w:rPr>
      </w:pPr>
      <w:r w:rsidRPr="00D82AD7">
        <w:rPr>
          <w:sz w:val="20"/>
          <w:szCs w:val="20"/>
        </w:rPr>
        <w:t xml:space="preserve">For </w:t>
      </w:r>
      <w:r w:rsidRPr="00D82AD7">
        <w:rPr>
          <w:b/>
          <w:sz w:val="20"/>
          <w:szCs w:val="20"/>
        </w:rPr>
        <w:t>security questions</w:t>
      </w:r>
      <w:r w:rsidRPr="00D82AD7">
        <w:rPr>
          <w:sz w:val="20"/>
          <w:szCs w:val="20"/>
        </w:rPr>
        <w:t>, if possible, use the same questions and answers applied during the QuickBooks software installation.</w:t>
      </w:r>
    </w:p>
    <w:p w:rsidR="00D33C15" w:rsidRDefault="00D33C15" w:rsidP="00D33C15">
      <w:pPr>
        <w:ind w:left="720"/>
        <w:rPr>
          <w:sz w:val="20"/>
          <w:szCs w:val="20"/>
        </w:rPr>
      </w:pPr>
      <w:r>
        <w:rPr>
          <w:sz w:val="20"/>
          <w:szCs w:val="20"/>
        </w:rPr>
        <w:t>What is your first pet’s name?  toby</w:t>
      </w:r>
    </w:p>
    <w:p w:rsidR="00D33C15" w:rsidRDefault="00D33C15" w:rsidP="00D33C15">
      <w:pPr>
        <w:ind w:left="720"/>
        <w:rPr>
          <w:sz w:val="20"/>
          <w:szCs w:val="20"/>
        </w:rPr>
      </w:pPr>
      <w:r>
        <w:rPr>
          <w:sz w:val="20"/>
          <w:szCs w:val="20"/>
        </w:rPr>
        <w:t>City where you went go to high school?   granite</w:t>
      </w:r>
    </w:p>
    <w:p w:rsidR="00D33C15" w:rsidRDefault="00D33C15" w:rsidP="00D33C15">
      <w:pPr>
        <w:rPr>
          <w:sz w:val="20"/>
          <w:szCs w:val="20"/>
        </w:rPr>
      </w:pPr>
      <w:r w:rsidRPr="00D33C15">
        <w:rPr>
          <w:b/>
          <w:sz w:val="20"/>
          <w:szCs w:val="20"/>
        </w:rPr>
        <w:t>Note</w:t>
      </w:r>
      <w:r>
        <w:rPr>
          <w:sz w:val="20"/>
          <w:szCs w:val="20"/>
        </w:rPr>
        <w:t>:  If the above questions and answers were not available, please advise the QuickBooks Administrator of the new set of questions and answers.</w:t>
      </w:r>
    </w:p>
    <w:p w:rsidR="006A7AD5" w:rsidRDefault="006A7AD5" w:rsidP="009F4D5E">
      <w:pPr>
        <w:rPr>
          <w:sz w:val="20"/>
          <w:szCs w:val="20"/>
        </w:rPr>
      </w:pPr>
    </w:p>
    <w:p w:rsidR="006A7AD5" w:rsidRDefault="008A5F49" w:rsidP="009F4D5E">
      <w:pPr>
        <w:rPr>
          <w:sz w:val="20"/>
          <w:szCs w:val="20"/>
        </w:rPr>
      </w:pPr>
      <w:r>
        <w:rPr>
          <w:sz w:val="20"/>
          <w:szCs w:val="20"/>
        </w:rPr>
        <w:t>After submitting the application, your office will receive an email message from Intuit Innnovative Merchant Solutions, indicating that they have received your application and are reviewing the application.  To complete the application review, the following information must be submitted by email or fax to Innovative Merchant Solutions.</w:t>
      </w:r>
    </w:p>
    <w:p w:rsidR="008A5F49" w:rsidRDefault="008A5F49" w:rsidP="008A5F49">
      <w:pPr>
        <w:pStyle w:val="ListParagraph"/>
        <w:numPr>
          <w:ilvl w:val="0"/>
          <w:numId w:val="2"/>
        </w:numPr>
        <w:ind w:left="720"/>
        <w:rPr>
          <w:sz w:val="20"/>
          <w:szCs w:val="20"/>
        </w:rPr>
      </w:pPr>
      <w:r w:rsidRPr="008A5F49">
        <w:rPr>
          <w:sz w:val="20"/>
          <w:szCs w:val="20"/>
        </w:rPr>
        <w:t xml:space="preserve">A copy of the </w:t>
      </w:r>
      <w:r w:rsidRPr="00CB56C4">
        <w:rPr>
          <w:b/>
          <w:sz w:val="20"/>
          <w:szCs w:val="20"/>
        </w:rPr>
        <w:t>IRS confirmation letter</w:t>
      </w:r>
      <w:r w:rsidRPr="008A5F49">
        <w:rPr>
          <w:sz w:val="20"/>
          <w:szCs w:val="20"/>
        </w:rPr>
        <w:t xml:space="preserve"> to support your non-profit/tax exempt status.  Go to </w:t>
      </w:r>
      <w:hyperlink r:id="rId7" w:history="1">
        <w:r w:rsidRPr="008A5F49">
          <w:rPr>
            <w:rStyle w:val="Hyperlink"/>
            <w:sz w:val="20"/>
            <w:szCs w:val="20"/>
          </w:rPr>
          <w:t>http://extension.missouri.edu/staff/adminmgmt/fiscal/irs_%20letter.pdf</w:t>
        </w:r>
      </w:hyperlink>
      <w:r w:rsidRPr="008A5F49">
        <w:rPr>
          <w:sz w:val="20"/>
          <w:szCs w:val="20"/>
        </w:rPr>
        <w:t xml:space="preserve">  to save the file. </w:t>
      </w:r>
    </w:p>
    <w:p w:rsidR="008A5F49" w:rsidRDefault="008A5F49" w:rsidP="008A5F49">
      <w:pPr>
        <w:pStyle w:val="ListParagraph"/>
        <w:numPr>
          <w:ilvl w:val="0"/>
          <w:numId w:val="2"/>
        </w:numPr>
        <w:ind w:left="720"/>
        <w:rPr>
          <w:sz w:val="20"/>
          <w:szCs w:val="20"/>
        </w:rPr>
      </w:pPr>
      <w:r w:rsidRPr="008A5F49">
        <w:rPr>
          <w:sz w:val="20"/>
          <w:szCs w:val="20"/>
        </w:rPr>
        <w:t xml:space="preserve">Copies of the </w:t>
      </w:r>
      <w:r w:rsidRPr="00CB56C4">
        <w:rPr>
          <w:b/>
          <w:sz w:val="20"/>
          <w:szCs w:val="20"/>
        </w:rPr>
        <w:t>council’s last 3 month’s business bank statements</w:t>
      </w:r>
      <w:r w:rsidRPr="008A5F49">
        <w:rPr>
          <w:sz w:val="20"/>
          <w:szCs w:val="20"/>
        </w:rPr>
        <w:t xml:space="preserve">.  Scan and save </w:t>
      </w:r>
      <w:r w:rsidR="00B63D8F">
        <w:rPr>
          <w:sz w:val="20"/>
          <w:szCs w:val="20"/>
        </w:rPr>
        <w:t xml:space="preserve">each </w:t>
      </w:r>
      <w:r w:rsidRPr="008A5F49">
        <w:rPr>
          <w:sz w:val="20"/>
          <w:szCs w:val="20"/>
        </w:rPr>
        <w:t>statement to a file for attachment or copy and fax.</w:t>
      </w:r>
    </w:p>
    <w:p w:rsidR="008A5F49" w:rsidRDefault="008A5F49" w:rsidP="008A5F49">
      <w:pPr>
        <w:pStyle w:val="ListParagraph"/>
        <w:numPr>
          <w:ilvl w:val="0"/>
          <w:numId w:val="2"/>
        </w:numPr>
        <w:ind w:left="720"/>
        <w:rPr>
          <w:sz w:val="20"/>
          <w:szCs w:val="20"/>
        </w:rPr>
      </w:pPr>
      <w:r>
        <w:rPr>
          <w:sz w:val="20"/>
          <w:szCs w:val="20"/>
        </w:rPr>
        <w:t>Attach or fax the above documents to Innovative Merchant Solutions, as instructed in their letter.</w:t>
      </w:r>
    </w:p>
    <w:p w:rsidR="006D3421" w:rsidRDefault="006D3421" w:rsidP="006D3421">
      <w:pPr>
        <w:rPr>
          <w:sz w:val="20"/>
          <w:szCs w:val="20"/>
        </w:rPr>
      </w:pPr>
    </w:p>
    <w:p w:rsidR="006D3421" w:rsidRPr="006D3421" w:rsidRDefault="006D3421" w:rsidP="006D3421">
      <w:pPr>
        <w:rPr>
          <w:sz w:val="20"/>
          <w:szCs w:val="20"/>
        </w:rPr>
      </w:pPr>
      <w:r>
        <w:rPr>
          <w:sz w:val="20"/>
          <w:szCs w:val="20"/>
        </w:rPr>
        <w:t xml:space="preserve">If your office does not receive an </w:t>
      </w:r>
      <w:r w:rsidRPr="006D3421">
        <w:rPr>
          <w:b/>
          <w:sz w:val="20"/>
          <w:szCs w:val="20"/>
        </w:rPr>
        <w:t>approval notification</w:t>
      </w:r>
      <w:r>
        <w:rPr>
          <w:sz w:val="20"/>
          <w:szCs w:val="20"/>
        </w:rPr>
        <w:t xml:space="preserve"> from Intuit Innovative Merchant Solutions within one week, call the QuickBooks Merchant Services at 800 558-9558.</w:t>
      </w:r>
    </w:p>
    <w:p w:rsidR="006D3421" w:rsidRDefault="006D3421" w:rsidP="006D3421">
      <w:pPr>
        <w:rPr>
          <w:sz w:val="20"/>
          <w:szCs w:val="20"/>
        </w:rPr>
      </w:pPr>
      <w:r>
        <w:rPr>
          <w:sz w:val="20"/>
          <w:szCs w:val="20"/>
        </w:rPr>
        <w:t xml:space="preserve">It is a good idea to </w:t>
      </w:r>
      <w:r w:rsidRPr="006D3421">
        <w:rPr>
          <w:b/>
          <w:sz w:val="20"/>
          <w:szCs w:val="20"/>
        </w:rPr>
        <w:t>scrutinzie the credit card transaction fees</w:t>
      </w:r>
      <w:r>
        <w:rPr>
          <w:sz w:val="20"/>
          <w:szCs w:val="20"/>
        </w:rPr>
        <w:t xml:space="preserve"> charged to your Merchant account every month to verify that the special rates were applied.</w:t>
      </w:r>
    </w:p>
    <w:p w:rsidR="00D82AD7" w:rsidRDefault="00D82AD7" w:rsidP="006D3421">
      <w:pPr>
        <w:rPr>
          <w:sz w:val="20"/>
          <w:szCs w:val="20"/>
        </w:rPr>
      </w:pPr>
    </w:p>
    <w:p w:rsidR="00D82AD7" w:rsidRDefault="00D82AD7" w:rsidP="006D3421">
      <w:pPr>
        <w:rPr>
          <w:sz w:val="20"/>
          <w:szCs w:val="20"/>
        </w:rPr>
      </w:pPr>
    </w:p>
    <w:p w:rsidR="006D3421" w:rsidRDefault="006D3421" w:rsidP="008A5F49">
      <w:pPr>
        <w:ind w:left="360"/>
        <w:rPr>
          <w:sz w:val="20"/>
          <w:szCs w:val="20"/>
        </w:rPr>
      </w:pPr>
    </w:p>
    <w:tbl>
      <w:tblPr>
        <w:tblW w:w="7339" w:type="dxa"/>
        <w:tblInd w:w="455" w:type="dxa"/>
        <w:tblCellMar>
          <w:left w:w="0" w:type="dxa"/>
          <w:right w:w="0" w:type="dxa"/>
        </w:tblCellMar>
        <w:tblLook w:val="04A0"/>
      </w:tblPr>
      <w:tblGrid>
        <w:gridCol w:w="4999"/>
        <w:gridCol w:w="2340"/>
      </w:tblGrid>
      <w:tr w:rsidR="006D3421" w:rsidRPr="00D21B1B" w:rsidTr="008159A7">
        <w:trPr>
          <w:trHeight w:val="419"/>
        </w:trPr>
        <w:tc>
          <w:tcPr>
            <w:tcW w:w="73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7128C3" w:rsidRDefault="006D3421" w:rsidP="006D3421">
            <w:pPr>
              <w:rPr>
                <w:sz w:val="22"/>
                <w:szCs w:val="22"/>
              </w:rPr>
            </w:pPr>
            <w:r w:rsidRPr="007128C3">
              <w:rPr>
                <w:b/>
                <w:sz w:val="22"/>
                <w:szCs w:val="22"/>
              </w:rPr>
              <w:t>Special Pricing for University of Missouri Extension</w:t>
            </w:r>
          </w:p>
        </w:tc>
      </w:tr>
      <w:tr w:rsidR="006D3421" w:rsidRPr="00353C77" w:rsidTr="008159A7">
        <w:trPr>
          <w:trHeight w:val="314"/>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Set up fees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 xml:space="preserve">$0 </w:t>
            </w:r>
          </w:p>
        </w:tc>
      </w:tr>
      <w:tr w:rsidR="006D3421" w:rsidRPr="00353C77" w:rsidTr="008159A7">
        <w:trPr>
          <w:trHeight w:val="419"/>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bCs/>
                <w:sz w:val="20"/>
                <w:szCs w:val="20"/>
              </w:rPr>
            </w:pPr>
            <w:r w:rsidRPr="006D3421">
              <w:rPr>
                <w:b/>
                <w:sz w:val="20"/>
                <w:szCs w:val="20"/>
              </w:rPr>
              <w:t xml:space="preserve">Monthly fees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 xml:space="preserve">$14.95 </w:t>
            </w:r>
          </w:p>
          <w:p w:rsidR="006D3421" w:rsidRPr="006D3421" w:rsidRDefault="006D3421" w:rsidP="00C71F34">
            <w:pPr>
              <w:rPr>
                <w:b/>
                <w:sz w:val="20"/>
                <w:szCs w:val="20"/>
              </w:rPr>
            </w:pPr>
            <w:r w:rsidRPr="006D3421">
              <w:rPr>
                <w:b/>
                <w:sz w:val="20"/>
                <w:szCs w:val="20"/>
              </w:rPr>
              <w:t xml:space="preserve">waived for 2 mos. </w:t>
            </w:r>
          </w:p>
        </w:tc>
      </w:tr>
      <w:tr w:rsidR="006D3421" w:rsidRPr="00353C77" w:rsidTr="008159A7">
        <w:trPr>
          <w:trHeight w:val="628"/>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bCs/>
                <w:sz w:val="20"/>
                <w:szCs w:val="20"/>
              </w:rPr>
            </w:pPr>
            <w:r w:rsidRPr="006D3421">
              <w:rPr>
                <w:b/>
                <w:sz w:val="20"/>
                <w:szCs w:val="20"/>
              </w:rPr>
              <w:t>Online Internet Credit Card Business –class or workshop; publication sales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$9.95 per month</w:t>
            </w:r>
          </w:p>
        </w:tc>
      </w:tr>
      <w:tr w:rsidR="006D3421" w:rsidRPr="00353C77" w:rsidTr="008159A7">
        <w:trPr>
          <w:trHeight w:val="525"/>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Keyed rate</w:t>
            </w:r>
          </w:p>
          <w:p w:rsidR="006D3421" w:rsidRPr="006D3421" w:rsidRDefault="006D3421" w:rsidP="00C71F34">
            <w:pPr>
              <w:rPr>
                <w:sz w:val="20"/>
                <w:szCs w:val="20"/>
              </w:rPr>
            </w:pPr>
            <w:r w:rsidRPr="006D3421">
              <w:rPr>
                <w:b/>
                <w:sz w:val="20"/>
                <w:szCs w:val="20"/>
              </w:rPr>
              <w:t xml:space="preserve">Non- Qualified rate </w:t>
            </w:r>
            <w:r w:rsidR="00F040B3">
              <w:rPr>
                <w:b/>
                <w:sz w:val="20"/>
                <w:szCs w:val="20"/>
              </w:rPr>
              <w:t>(NQ)</w:t>
            </w:r>
            <w:r w:rsidR="00F040B3">
              <w:rPr>
                <w:b/>
                <w:sz w:val="20"/>
                <w:szCs w:val="20"/>
              </w:rPr>
              <w:br/>
              <w:t>(corporate, commercial, purchase cards)</w:t>
            </w:r>
            <w:r w:rsidR="00D82AD7">
              <w:rPr>
                <w:b/>
                <w:sz w:val="20"/>
                <w:szCs w:val="20"/>
              </w:rPr>
              <w:br/>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2.20%</w:t>
            </w:r>
          </w:p>
          <w:p w:rsidR="006D3421" w:rsidRPr="006D3421" w:rsidRDefault="006D3421" w:rsidP="00C71F34">
            <w:pPr>
              <w:rPr>
                <w:b/>
                <w:sz w:val="20"/>
                <w:szCs w:val="20"/>
              </w:rPr>
            </w:pPr>
            <w:r w:rsidRPr="006D3421">
              <w:rPr>
                <w:b/>
                <w:sz w:val="20"/>
                <w:szCs w:val="20"/>
              </w:rPr>
              <w:t xml:space="preserve">3.54% </w:t>
            </w:r>
          </w:p>
        </w:tc>
      </w:tr>
      <w:tr w:rsidR="006D3421" w:rsidRPr="00D21B1B" w:rsidTr="008159A7">
        <w:trPr>
          <w:trHeight w:val="366"/>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Swipe Rate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1.64% </w:t>
            </w:r>
          </w:p>
        </w:tc>
      </w:tr>
      <w:tr w:rsidR="006D3421" w:rsidRPr="00D21B1B" w:rsidTr="008159A7">
        <w:trPr>
          <w:trHeight w:val="495"/>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Per txn fee (Q/MQ)</w:t>
            </w:r>
          </w:p>
          <w:p w:rsidR="006D3421" w:rsidRPr="006D3421" w:rsidRDefault="006D3421" w:rsidP="00C71F34">
            <w:pPr>
              <w:rPr>
                <w:sz w:val="20"/>
                <w:szCs w:val="20"/>
              </w:rPr>
            </w:pPr>
            <w:r w:rsidRPr="006D3421">
              <w:rPr>
                <w:b/>
                <w:sz w:val="20"/>
                <w:szCs w:val="20"/>
              </w:rPr>
              <w:t xml:space="preserve">Per txn fee (NQ)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 .27¢ *</w:t>
            </w:r>
          </w:p>
          <w:p w:rsidR="006D3421" w:rsidRPr="006D3421" w:rsidRDefault="006D3421" w:rsidP="00C71F34">
            <w:pPr>
              <w:rPr>
                <w:sz w:val="20"/>
                <w:szCs w:val="20"/>
              </w:rPr>
            </w:pPr>
            <w:r w:rsidRPr="006D3421">
              <w:rPr>
                <w:b/>
                <w:sz w:val="20"/>
                <w:szCs w:val="20"/>
              </w:rPr>
              <w:t xml:space="preserve"> .34 </w:t>
            </w:r>
          </w:p>
        </w:tc>
      </w:tr>
      <w:tr w:rsidR="006D3421" w:rsidRPr="00353C77" w:rsidTr="008159A7">
        <w:trPr>
          <w:trHeight w:val="419"/>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Monthly minimum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 xml:space="preserve">$20 </w:t>
            </w:r>
          </w:p>
          <w:p w:rsidR="006D3421" w:rsidRPr="006D3421" w:rsidRDefault="006D3421" w:rsidP="00C71F34">
            <w:pPr>
              <w:rPr>
                <w:b/>
                <w:sz w:val="20"/>
                <w:szCs w:val="20"/>
              </w:rPr>
            </w:pPr>
            <w:r w:rsidRPr="006D3421">
              <w:rPr>
                <w:b/>
                <w:sz w:val="20"/>
                <w:szCs w:val="20"/>
              </w:rPr>
              <w:t xml:space="preserve">Waived for 2 mos. </w:t>
            </w:r>
          </w:p>
        </w:tc>
      </w:tr>
      <w:tr w:rsidR="006D3421" w:rsidRPr="00353C77" w:rsidTr="008159A7">
        <w:trPr>
          <w:trHeight w:val="208"/>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 xml:space="preserve">Cancellation Fees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 xml:space="preserve">$0 </w:t>
            </w:r>
          </w:p>
        </w:tc>
      </w:tr>
      <w:tr w:rsidR="006D3421" w:rsidRPr="00353C77" w:rsidTr="008159A7">
        <w:trPr>
          <w:trHeight w:val="208"/>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bCs/>
                <w:sz w:val="20"/>
                <w:szCs w:val="20"/>
              </w:rPr>
            </w:pPr>
            <w:r w:rsidRPr="006D3421">
              <w:rPr>
                <w:b/>
                <w:sz w:val="20"/>
                <w:szCs w:val="20"/>
              </w:rPr>
              <w:t>USB Card Swiper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b/>
                <w:sz w:val="20"/>
                <w:szCs w:val="20"/>
              </w:rPr>
            </w:pPr>
            <w:r w:rsidRPr="006D3421">
              <w:rPr>
                <w:b/>
                <w:sz w:val="20"/>
                <w:szCs w:val="20"/>
              </w:rPr>
              <w:t>$89.00</w:t>
            </w:r>
          </w:p>
        </w:tc>
      </w:tr>
      <w:tr w:rsidR="006D3421" w:rsidRPr="00D21B1B" w:rsidTr="008159A7">
        <w:trPr>
          <w:trHeight w:val="208"/>
        </w:trPr>
        <w:tc>
          <w:tcPr>
            <w:tcW w:w="4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Billing Solutions ** Email Invoices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3421" w:rsidRPr="006D3421" w:rsidRDefault="006D3421" w:rsidP="00C71F34">
            <w:pPr>
              <w:rPr>
                <w:sz w:val="20"/>
                <w:szCs w:val="20"/>
              </w:rPr>
            </w:pPr>
            <w:r w:rsidRPr="006D3421">
              <w:rPr>
                <w:b/>
                <w:sz w:val="20"/>
                <w:szCs w:val="20"/>
              </w:rPr>
              <w:t>$14.95 per month</w:t>
            </w:r>
          </w:p>
        </w:tc>
      </w:tr>
    </w:tbl>
    <w:p w:rsidR="006D3421" w:rsidRPr="006D3421" w:rsidRDefault="006D3421" w:rsidP="006D3421">
      <w:pPr>
        <w:rPr>
          <w:sz w:val="18"/>
          <w:szCs w:val="18"/>
        </w:rPr>
      </w:pPr>
      <w:r w:rsidRPr="006D3421">
        <w:rPr>
          <w:sz w:val="18"/>
          <w:szCs w:val="18"/>
        </w:rPr>
        <w:t>*Per Transaction fee also applies to chargeback or customer credit transactions.</w:t>
      </w:r>
    </w:p>
    <w:p w:rsidR="006D3421" w:rsidRPr="006D3421" w:rsidRDefault="006D3421" w:rsidP="006D3421">
      <w:pPr>
        <w:rPr>
          <w:sz w:val="18"/>
          <w:szCs w:val="18"/>
        </w:rPr>
      </w:pPr>
      <w:r w:rsidRPr="006D3421">
        <w:rPr>
          <w:sz w:val="18"/>
          <w:szCs w:val="18"/>
        </w:rPr>
        <w:t>** Note:   QB Invoices can be sent without utilizing Billing Solutions.</w:t>
      </w:r>
      <w:r w:rsidRPr="006D3421">
        <w:rPr>
          <w:sz w:val="18"/>
          <w:szCs w:val="18"/>
        </w:rPr>
        <w:br/>
      </w:r>
    </w:p>
    <w:p w:rsidR="006D3421" w:rsidRPr="006D3421" w:rsidRDefault="006D3421" w:rsidP="006D3421">
      <w:pPr>
        <w:rPr>
          <w:b/>
          <w:sz w:val="18"/>
          <w:szCs w:val="18"/>
        </w:rPr>
      </w:pPr>
      <w:r w:rsidRPr="006D3421">
        <w:rPr>
          <w:b/>
          <w:sz w:val="18"/>
          <w:szCs w:val="18"/>
        </w:rPr>
        <w:t>Payment Solutions</w:t>
      </w:r>
    </w:p>
    <w:p w:rsidR="006D3421" w:rsidRPr="006D3421" w:rsidRDefault="006D3421" w:rsidP="006D3421">
      <w:pPr>
        <w:pStyle w:val="ListParagraph"/>
        <w:numPr>
          <w:ilvl w:val="0"/>
          <w:numId w:val="5"/>
        </w:numPr>
        <w:contextualSpacing w:val="0"/>
        <w:rPr>
          <w:sz w:val="18"/>
          <w:szCs w:val="18"/>
        </w:rPr>
      </w:pPr>
      <w:r w:rsidRPr="006D3421">
        <w:rPr>
          <w:sz w:val="18"/>
          <w:szCs w:val="18"/>
        </w:rPr>
        <w:t>Retail – onsite/office</w:t>
      </w:r>
    </w:p>
    <w:p w:rsidR="006D3421" w:rsidRPr="006D3421" w:rsidRDefault="006D3421" w:rsidP="006D3421">
      <w:pPr>
        <w:pStyle w:val="ListParagraph"/>
        <w:numPr>
          <w:ilvl w:val="0"/>
          <w:numId w:val="5"/>
        </w:numPr>
        <w:contextualSpacing w:val="0"/>
        <w:rPr>
          <w:sz w:val="18"/>
          <w:szCs w:val="18"/>
        </w:rPr>
      </w:pPr>
      <w:r w:rsidRPr="006D3421">
        <w:rPr>
          <w:sz w:val="18"/>
          <w:szCs w:val="18"/>
        </w:rPr>
        <w:t>Mail-order/Telephone order</w:t>
      </w:r>
    </w:p>
    <w:p w:rsidR="006D3421" w:rsidRPr="006D3421" w:rsidRDefault="006D3421" w:rsidP="006D3421">
      <w:pPr>
        <w:pStyle w:val="ListParagraph"/>
        <w:numPr>
          <w:ilvl w:val="0"/>
          <w:numId w:val="5"/>
        </w:numPr>
        <w:contextualSpacing w:val="0"/>
        <w:rPr>
          <w:sz w:val="18"/>
          <w:szCs w:val="18"/>
        </w:rPr>
      </w:pPr>
      <w:r w:rsidRPr="006D3421">
        <w:rPr>
          <w:sz w:val="18"/>
          <w:szCs w:val="18"/>
        </w:rPr>
        <w:t>Recurring customer credit card sales</w:t>
      </w:r>
    </w:p>
    <w:p w:rsidR="006D3421" w:rsidRPr="006D3421" w:rsidRDefault="006D3421" w:rsidP="006D3421">
      <w:pPr>
        <w:pStyle w:val="ListParagraph"/>
        <w:numPr>
          <w:ilvl w:val="0"/>
          <w:numId w:val="5"/>
        </w:numPr>
        <w:contextualSpacing w:val="0"/>
        <w:rPr>
          <w:sz w:val="18"/>
          <w:szCs w:val="18"/>
        </w:rPr>
      </w:pPr>
      <w:r w:rsidRPr="006D3421">
        <w:rPr>
          <w:sz w:val="18"/>
          <w:szCs w:val="18"/>
        </w:rPr>
        <w:t>Virtual Terminal – Accept credit card sales at conference or Fair site offline or online.    Offline purchases can be processed via  credit card security later at office.</w:t>
      </w:r>
    </w:p>
    <w:p w:rsidR="006D3421" w:rsidRPr="006D3421" w:rsidRDefault="006D3421" w:rsidP="006D3421">
      <w:pPr>
        <w:pStyle w:val="ListParagraph"/>
        <w:numPr>
          <w:ilvl w:val="0"/>
          <w:numId w:val="5"/>
        </w:numPr>
        <w:contextualSpacing w:val="0"/>
        <w:rPr>
          <w:sz w:val="18"/>
          <w:szCs w:val="18"/>
        </w:rPr>
      </w:pPr>
      <w:r w:rsidRPr="006D3421">
        <w:rPr>
          <w:sz w:val="18"/>
          <w:szCs w:val="18"/>
        </w:rPr>
        <w:t>Reconcilation Tools – view credit card amounts ready for deposit.  Download fees to QuickBooks.</w:t>
      </w:r>
    </w:p>
    <w:p w:rsidR="006D3421" w:rsidRPr="006D3421" w:rsidRDefault="006D3421" w:rsidP="006D3421">
      <w:pPr>
        <w:pStyle w:val="ListParagraph"/>
        <w:numPr>
          <w:ilvl w:val="0"/>
          <w:numId w:val="5"/>
        </w:numPr>
        <w:contextualSpacing w:val="0"/>
        <w:rPr>
          <w:i/>
          <w:sz w:val="18"/>
          <w:szCs w:val="18"/>
        </w:rPr>
      </w:pPr>
      <w:r w:rsidRPr="006D3421">
        <w:rPr>
          <w:sz w:val="18"/>
          <w:szCs w:val="18"/>
        </w:rPr>
        <w:t xml:space="preserve">Internet Business (web store) – online credit card sales for publications, conference/workshop registration.   $9.95 extra per month.   </w:t>
      </w:r>
    </w:p>
    <w:p w:rsidR="006D3421" w:rsidRPr="006D3421" w:rsidRDefault="006D3421" w:rsidP="006D3421">
      <w:pPr>
        <w:pStyle w:val="ListParagraph"/>
        <w:numPr>
          <w:ilvl w:val="0"/>
          <w:numId w:val="5"/>
        </w:numPr>
        <w:contextualSpacing w:val="0"/>
        <w:rPr>
          <w:sz w:val="18"/>
          <w:szCs w:val="18"/>
        </w:rPr>
      </w:pPr>
      <w:r w:rsidRPr="006D3421">
        <w:rPr>
          <w:sz w:val="18"/>
          <w:szCs w:val="18"/>
        </w:rPr>
        <w:t>USB Card Reader connect to computer for swiping credit cards – approximately $89.00 per device.</w:t>
      </w:r>
    </w:p>
    <w:p w:rsidR="006D3421" w:rsidRPr="006D3421" w:rsidRDefault="006D3421" w:rsidP="006D3421">
      <w:pPr>
        <w:rPr>
          <w:sz w:val="18"/>
          <w:szCs w:val="18"/>
        </w:rPr>
      </w:pPr>
    </w:p>
    <w:p w:rsidR="006D3421" w:rsidRPr="006D3421" w:rsidRDefault="006D3421" w:rsidP="006D3421">
      <w:pPr>
        <w:pStyle w:val="ListParagraph"/>
        <w:numPr>
          <w:ilvl w:val="0"/>
          <w:numId w:val="3"/>
        </w:numPr>
        <w:contextualSpacing w:val="0"/>
        <w:rPr>
          <w:sz w:val="18"/>
          <w:szCs w:val="18"/>
        </w:rPr>
      </w:pPr>
      <w:r w:rsidRPr="006D3421">
        <w:rPr>
          <w:b/>
          <w:sz w:val="18"/>
          <w:szCs w:val="18"/>
        </w:rPr>
        <w:t>Two QuickBooks data files</w:t>
      </w:r>
      <w:r w:rsidRPr="006D3421">
        <w:rPr>
          <w:sz w:val="18"/>
          <w:szCs w:val="18"/>
        </w:rPr>
        <w:t xml:space="preserve"> – If you have two QuickBooks Data you can use one Merchant Account if:</w:t>
      </w:r>
    </w:p>
    <w:p w:rsidR="006D3421" w:rsidRPr="006D3421" w:rsidRDefault="006D3421" w:rsidP="006D3421">
      <w:pPr>
        <w:pStyle w:val="ListParagraph"/>
        <w:numPr>
          <w:ilvl w:val="0"/>
          <w:numId w:val="4"/>
        </w:numPr>
        <w:contextualSpacing w:val="0"/>
        <w:rPr>
          <w:sz w:val="18"/>
          <w:szCs w:val="18"/>
        </w:rPr>
      </w:pPr>
      <w:r w:rsidRPr="006D3421">
        <w:rPr>
          <w:sz w:val="18"/>
          <w:szCs w:val="18"/>
        </w:rPr>
        <w:t>You use only one Federal Tax ID for both accounts</w:t>
      </w:r>
    </w:p>
    <w:p w:rsidR="006D3421" w:rsidRPr="006D3421" w:rsidRDefault="006D3421" w:rsidP="006D3421">
      <w:pPr>
        <w:pStyle w:val="ListParagraph"/>
        <w:numPr>
          <w:ilvl w:val="0"/>
          <w:numId w:val="4"/>
        </w:numPr>
        <w:contextualSpacing w:val="0"/>
        <w:rPr>
          <w:sz w:val="18"/>
          <w:szCs w:val="18"/>
        </w:rPr>
      </w:pPr>
      <w:r w:rsidRPr="006D3421">
        <w:rPr>
          <w:sz w:val="18"/>
          <w:szCs w:val="18"/>
        </w:rPr>
        <w:t>You must use the same bank account for each data file.</w:t>
      </w:r>
    </w:p>
    <w:p w:rsidR="006D3421" w:rsidRPr="006D3421" w:rsidRDefault="006D3421" w:rsidP="006D3421">
      <w:pPr>
        <w:pStyle w:val="ListParagraph"/>
        <w:numPr>
          <w:ilvl w:val="0"/>
          <w:numId w:val="3"/>
        </w:numPr>
        <w:contextualSpacing w:val="0"/>
        <w:rPr>
          <w:sz w:val="18"/>
          <w:szCs w:val="18"/>
        </w:rPr>
      </w:pPr>
      <w:r w:rsidRPr="006D3421">
        <w:rPr>
          <w:b/>
          <w:sz w:val="18"/>
          <w:szCs w:val="18"/>
        </w:rPr>
        <w:t xml:space="preserve">Is Annual Fee payment Possible? </w:t>
      </w:r>
      <w:r w:rsidRPr="006D3421">
        <w:rPr>
          <w:sz w:val="18"/>
          <w:szCs w:val="18"/>
        </w:rPr>
        <w:t xml:space="preserve"> – Intuit can only process the $14.95 fee monthly</w:t>
      </w:r>
    </w:p>
    <w:p w:rsidR="008159A7" w:rsidRDefault="008159A7" w:rsidP="00AB5235">
      <w:pPr>
        <w:rPr>
          <w:b/>
          <w:sz w:val="24"/>
          <w:szCs w:val="24"/>
        </w:rPr>
      </w:pPr>
    </w:p>
    <w:p w:rsidR="008159A7" w:rsidRDefault="008159A7" w:rsidP="00AB5235">
      <w:pPr>
        <w:rPr>
          <w:b/>
          <w:sz w:val="24"/>
          <w:szCs w:val="24"/>
        </w:rPr>
      </w:pPr>
    </w:p>
    <w:p w:rsidR="001E4DA9" w:rsidRDefault="001E4DA9" w:rsidP="00AB5235">
      <w:pPr>
        <w:rPr>
          <w:b/>
          <w:sz w:val="24"/>
          <w:szCs w:val="24"/>
        </w:rPr>
      </w:pPr>
      <w:r w:rsidRPr="001E4DA9">
        <w:rPr>
          <w:b/>
          <w:sz w:val="24"/>
          <w:szCs w:val="24"/>
        </w:rPr>
        <w:t>QuickBooks Adminstrator Password</w:t>
      </w:r>
    </w:p>
    <w:p w:rsidR="00DC0CE4" w:rsidRPr="00646CA2" w:rsidRDefault="00DC0CE4" w:rsidP="00AB5235">
      <w:pPr>
        <w:rPr>
          <w:sz w:val="20"/>
          <w:szCs w:val="20"/>
        </w:rPr>
      </w:pPr>
      <w:r w:rsidRPr="00646CA2">
        <w:rPr>
          <w:sz w:val="20"/>
          <w:szCs w:val="20"/>
        </w:rPr>
        <w:t xml:space="preserve">Due to Security regulations for credit card processing, QuickBooks will require that the Quickbooks Administrator password be changed every 90 days.  The Administrator login is required when changes are made to the office’s QuickBooks Merchant Service credit card account.   </w:t>
      </w:r>
    </w:p>
    <w:p w:rsidR="00DC0CE4" w:rsidRPr="00646CA2" w:rsidRDefault="00DC0CE4" w:rsidP="00AB5235">
      <w:pPr>
        <w:rPr>
          <w:sz w:val="20"/>
          <w:szCs w:val="20"/>
        </w:rPr>
      </w:pPr>
      <w:r w:rsidRPr="00646CA2">
        <w:rPr>
          <w:sz w:val="20"/>
          <w:szCs w:val="20"/>
        </w:rPr>
        <w:t>When the Quickbooks Administrator login is requested</w:t>
      </w:r>
      <w:r w:rsidR="00FF6C2D" w:rsidRPr="00646CA2">
        <w:rPr>
          <w:sz w:val="20"/>
          <w:szCs w:val="20"/>
        </w:rPr>
        <w:t xml:space="preserve"> or requires a password change</w:t>
      </w:r>
      <w:r w:rsidRPr="00646CA2">
        <w:rPr>
          <w:sz w:val="20"/>
          <w:szCs w:val="20"/>
        </w:rPr>
        <w:t xml:space="preserve">, call </w:t>
      </w:r>
      <w:r w:rsidR="00A83682" w:rsidRPr="00646CA2">
        <w:rPr>
          <w:sz w:val="20"/>
          <w:szCs w:val="20"/>
        </w:rPr>
        <w:t xml:space="preserve">or email </w:t>
      </w:r>
      <w:r w:rsidRPr="00646CA2">
        <w:rPr>
          <w:sz w:val="20"/>
          <w:szCs w:val="20"/>
        </w:rPr>
        <w:t>one of the two following university personnel:  Mary Ann Horvath  314 516-6153 or Shelly DeJaynes  573 882-4622.</w:t>
      </w:r>
    </w:p>
    <w:p w:rsidR="00AD70D7" w:rsidRDefault="00AD70D7" w:rsidP="00AB5235">
      <w:pPr>
        <w:rPr>
          <w:sz w:val="24"/>
          <w:szCs w:val="24"/>
        </w:rPr>
      </w:pPr>
    </w:p>
    <w:p w:rsidR="00AD70D7" w:rsidRPr="009D2908" w:rsidRDefault="009D2908" w:rsidP="00AB5235">
      <w:pPr>
        <w:rPr>
          <w:b/>
          <w:sz w:val="24"/>
          <w:szCs w:val="24"/>
        </w:rPr>
      </w:pPr>
      <w:r w:rsidRPr="009D2908">
        <w:rPr>
          <w:b/>
          <w:sz w:val="24"/>
          <w:szCs w:val="24"/>
        </w:rPr>
        <w:t>Issues</w:t>
      </w:r>
    </w:p>
    <w:p w:rsidR="001E4DA9" w:rsidRDefault="009D2908" w:rsidP="00AB5235">
      <w:pPr>
        <w:pStyle w:val="ListParagraph"/>
        <w:numPr>
          <w:ilvl w:val="0"/>
          <w:numId w:val="8"/>
        </w:numPr>
        <w:ind w:left="720"/>
        <w:rPr>
          <w:sz w:val="20"/>
          <w:szCs w:val="20"/>
        </w:rPr>
      </w:pPr>
      <w:r>
        <w:rPr>
          <w:sz w:val="20"/>
          <w:szCs w:val="20"/>
        </w:rPr>
        <w:t>Your Merchant Deposit report shows credit card transaction</w:t>
      </w:r>
      <w:r w:rsidR="008159A7">
        <w:rPr>
          <w:sz w:val="20"/>
          <w:szCs w:val="20"/>
        </w:rPr>
        <w:t>s</w:t>
      </w:r>
      <w:r>
        <w:rPr>
          <w:sz w:val="20"/>
          <w:szCs w:val="20"/>
        </w:rPr>
        <w:t xml:space="preserve"> deposited (funded) but the amounts may not appear in the council’s bank account until 24 hours later.</w:t>
      </w:r>
    </w:p>
    <w:p w:rsidR="00AB5235" w:rsidRPr="00FD4FA5" w:rsidRDefault="009D2908" w:rsidP="00AB5235">
      <w:pPr>
        <w:pStyle w:val="ListParagraph"/>
        <w:numPr>
          <w:ilvl w:val="0"/>
          <w:numId w:val="8"/>
        </w:numPr>
        <w:ind w:left="720"/>
        <w:rPr>
          <w:sz w:val="20"/>
          <w:szCs w:val="20"/>
        </w:rPr>
      </w:pPr>
      <w:r>
        <w:rPr>
          <w:sz w:val="20"/>
          <w:szCs w:val="20"/>
        </w:rPr>
        <w:t xml:space="preserve">Internet Explorer version 8 must be installed.   There may be a possible Active X problem.  </w:t>
      </w:r>
      <w:r w:rsidR="00AB5235">
        <w:rPr>
          <w:sz w:val="20"/>
          <w:szCs w:val="20"/>
        </w:rPr>
        <w:t xml:space="preserve">Software adjustments may be necessary.   </w:t>
      </w:r>
      <w:r>
        <w:rPr>
          <w:sz w:val="20"/>
          <w:szCs w:val="20"/>
        </w:rPr>
        <w:t xml:space="preserve">Intuit Merchant cusomter service support help will provide assistance.  </w:t>
      </w:r>
      <w:r w:rsidRPr="009D2908">
        <w:rPr>
          <w:b/>
          <w:sz w:val="20"/>
          <w:szCs w:val="20"/>
        </w:rPr>
        <w:t>800-558-9558</w:t>
      </w:r>
      <w:r w:rsidR="00AB5235">
        <w:rPr>
          <w:b/>
          <w:sz w:val="20"/>
          <w:szCs w:val="20"/>
        </w:rPr>
        <w:t>.</w:t>
      </w:r>
    </w:p>
    <w:p w:rsidR="00FD4FA5" w:rsidRPr="00FD4FA5" w:rsidRDefault="00FD4FA5" w:rsidP="00AB5235">
      <w:pPr>
        <w:pStyle w:val="ListParagraph"/>
        <w:numPr>
          <w:ilvl w:val="0"/>
          <w:numId w:val="8"/>
        </w:numPr>
        <w:ind w:left="720"/>
        <w:rPr>
          <w:sz w:val="20"/>
          <w:szCs w:val="20"/>
        </w:rPr>
      </w:pPr>
      <w:r w:rsidRPr="00FD4FA5">
        <w:rPr>
          <w:sz w:val="20"/>
          <w:szCs w:val="20"/>
        </w:rPr>
        <w:t xml:space="preserve">Avoid </w:t>
      </w:r>
      <w:r>
        <w:rPr>
          <w:sz w:val="20"/>
          <w:szCs w:val="20"/>
        </w:rPr>
        <w:t>special credit card features which wil</w:t>
      </w:r>
      <w:r w:rsidR="0075438E">
        <w:rPr>
          <w:sz w:val="20"/>
          <w:szCs w:val="20"/>
        </w:rPr>
        <w:t>l charge extra f</w:t>
      </w:r>
      <w:r w:rsidR="008159A7">
        <w:rPr>
          <w:sz w:val="20"/>
          <w:szCs w:val="20"/>
        </w:rPr>
        <w:t>ees:  Authorization and Capture, Billing Solutions, etc.</w:t>
      </w:r>
    </w:p>
    <w:p w:rsidR="00AB5235" w:rsidRDefault="00AB5235" w:rsidP="00AB5235">
      <w:pPr>
        <w:pStyle w:val="ListParagraph"/>
        <w:rPr>
          <w:sz w:val="20"/>
          <w:szCs w:val="20"/>
        </w:rPr>
      </w:pPr>
    </w:p>
    <w:p w:rsidR="00AB5235" w:rsidRPr="00FD4FA5" w:rsidRDefault="00FD4FA5" w:rsidP="00AB5235">
      <w:pPr>
        <w:pStyle w:val="ListParagraph"/>
        <w:ind w:left="0"/>
        <w:rPr>
          <w:b/>
          <w:sz w:val="24"/>
          <w:szCs w:val="24"/>
        </w:rPr>
      </w:pPr>
      <w:r w:rsidRPr="00FD4FA5">
        <w:rPr>
          <w:b/>
          <w:sz w:val="24"/>
          <w:szCs w:val="24"/>
        </w:rPr>
        <w:t>QuickBooks Preferences</w:t>
      </w:r>
    </w:p>
    <w:p w:rsidR="00FD4FA5" w:rsidRDefault="00FD4FA5" w:rsidP="00AB5235">
      <w:pPr>
        <w:pStyle w:val="ListParagraph"/>
        <w:ind w:left="0"/>
        <w:rPr>
          <w:sz w:val="20"/>
          <w:szCs w:val="20"/>
        </w:rPr>
      </w:pPr>
      <w:r>
        <w:rPr>
          <w:sz w:val="20"/>
          <w:szCs w:val="20"/>
        </w:rPr>
        <w:t xml:space="preserve">Several preferences require adjustments and will require that the </w:t>
      </w:r>
      <w:r w:rsidRPr="00614ABF">
        <w:rPr>
          <w:b/>
          <w:sz w:val="20"/>
          <w:szCs w:val="20"/>
        </w:rPr>
        <w:t>QuickBooks Administrator log in</w:t>
      </w:r>
      <w:r>
        <w:rPr>
          <w:sz w:val="20"/>
          <w:szCs w:val="20"/>
        </w:rPr>
        <w:t>.</w:t>
      </w:r>
    </w:p>
    <w:p w:rsidR="00FD4FA5" w:rsidRDefault="00FD4FA5" w:rsidP="00FD4FA5">
      <w:pPr>
        <w:pStyle w:val="ListParagraph"/>
        <w:numPr>
          <w:ilvl w:val="0"/>
          <w:numId w:val="9"/>
        </w:numPr>
        <w:rPr>
          <w:sz w:val="20"/>
          <w:szCs w:val="20"/>
        </w:rPr>
      </w:pPr>
      <w:r>
        <w:rPr>
          <w:sz w:val="20"/>
          <w:szCs w:val="20"/>
        </w:rPr>
        <w:t xml:space="preserve">Select </w:t>
      </w:r>
      <w:r w:rsidRPr="00FD4FA5">
        <w:rPr>
          <w:b/>
          <w:sz w:val="20"/>
          <w:szCs w:val="20"/>
        </w:rPr>
        <w:t>Edit</w:t>
      </w:r>
      <w:r>
        <w:rPr>
          <w:sz w:val="20"/>
          <w:szCs w:val="20"/>
        </w:rPr>
        <w:t xml:space="preserve"> from menu bar.</w:t>
      </w:r>
    </w:p>
    <w:p w:rsidR="00FD4FA5" w:rsidRDefault="00FD4FA5" w:rsidP="00FD4FA5">
      <w:pPr>
        <w:pStyle w:val="ListParagraph"/>
        <w:numPr>
          <w:ilvl w:val="0"/>
          <w:numId w:val="9"/>
        </w:numPr>
        <w:rPr>
          <w:sz w:val="20"/>
          <w:szCs w:val="20"/>
        </w:rPr>
      </w:pPr>
      <w:r>
        <w:rPr>
          <w:sz w:val="20"/>
          <w:szCs w:val="20"/>
        </w:rPr>
        <w:t xml:space="preserve">Select </w:t>
      </w:r>
      <w:r w:rsidRPr="00FD4FA5">
        <w:rPr>
          <w:b/>
          <w:sz w:val="20"/>
          <w:szCs w:val="20"/>
        </w:rPr>
        <w:t>Preferences</w:t>
      </w:r>
      <w:r>
        <w:rPr>
          <w:sz w:val="20"/>
          <w:szCs w:val="20"/>
        </w:rPr>
        <w:t>.</w:t>
      </w:r>
    </w:p>
    <w:p w:rsidR="00FD4FA5" w:rsidRDefault="00FD4FA5" w:rsidP="00FD4FA5">
      <w:pPr>
        <w:pStyle w:val="ListParagraph"/>
        <w:numPr>
          <w:ilvl w:val="0"/>
          <w:numId w:val="9"/>
        </w:numPr>
        <w:rPr>
          <w:sz w:val="20"/>
          <w:szCs w:val="20"/>
        </w:rPr>
      </w:pPr>
      <w:r>
        <w:rPr>
          <w:sz w:val="20"/>
          <w:szCs w:val="20"/>
        </w:rPr>
        <w:t xml:space="preserve">On the left side bar, select </w:t>
      </w:r>
      <w:r w:rsidRPr="00FD4FA5">
        <w:rPr>
          <w:b/>
          <w:sz w:val="20"/>
          <w:szCs w:val="20"/>
        </w:rPr>
        <w:t>Payment</w:t>
      </w:r>
      <w:r>
        <w:rPr>
          <w:sz w:val="20"/>
          <w:szCs w:val="20"/>
        </w:rPr>
        <w:t>.</w:t>
      </w:r>
    </w:p>
    <w:p w:rsidR="00FD4FA5" w:rsidRDefault="00FD4FA5" w:rsidP="00FD4FA5">
      <w:pPr>
        <w:pStyle w:val="ListParagraph"/>
        <w:numPr>
          <w:ilvl w:val="0"/>
          <w:numId w:val="9"/>
        </w:numPr>
        <w:rPr>
          <w:sz w:val="20"/>
          <w:szCs w:val="20"/>
        </w:rPr>
      </w:pPr>
      <w:r>
        <w:rPr>
          <w:sz w:val="20"/>
          <w:szCs w:val="20"/>
        </w:rPr>
        <w:t xml:space="preserve">Under Company Preferences tab, </w:t>
      </w:r>
      <w:r w:rsidRPr="00FD4FA5">
        <w:rPr>
          <w:b/>
          <w:sz w:val="20"/>
          <w:szCs w:val="20"/>
        </w:rPr>
        <w:t>turn on Credit card processing</w:t>
      </w:r>
      <w:r>
        <w:rPr>
          <w:sz w:val="20"/>
          <w:szCs w:val="20"/>
        </w:rPr>
        <w:t>.</w:t>
      </w:r>
    </w:p>
    <w:p w:rsidR="00FD4FA5" w:rsidRDefault="00FD4FA5" w:rsidP="00FD4FA5">
      <w:pPr>
        <w:pStyle w:val="ListParagraph"/>
        <w:numPr>
          <w:ilvl w:val="0"/>
          <w:numId w:val="9"/>
        </w:numPr>
        <w:rPr>
          <w:b/>
          <w:sz w:val="20"/>
          <w:szCs w:val="20"/>
        </w:rPr>
      </w:pPr>
      <w:r>
        <w:rPr>
          <w:sz w:val="20"/>
          <w:szCs w:val="20"/>
        </w:rPr>
        <w:t xml:space="preserve">Under the section, “Receive Payments,” place </w:t>
      </w:r>
      <w:r>
        <w:rPr>
          <w:sz w:val="20"/>
          <w:szCs w:val="20"/>
        </w:rPr>
        <w:sym w:font="Wingdings" w:char="F0FC"/>
      </w:r>
      <w:r>
        <w:rPr>
          <w:sz w:val="20"/>
          <w:szCs w:val="20"/>
        </w:rPr>
        <w:t xml:space="preserve"> preceding </w:t>
      </w:r>
      <w:r w:rsidRPr="00FD4FA5">
        <w:rPr>
          <w:b/>
          <w:sz w:val="20"/>
          <w:szCs w:val="20"/>
        </w:rPr>
        <w:t>Use Undeposited Funds as a Default Deposit to Account.</w:t>
      </w:r>
    </w:p>
    <w:p w:rsidR="003B3526" w:rsidRPr="003B3526" w:rsidRDefault="003B3526" w:rsidP="00FD4FA5">
      <w:pPr>
        <w:pStyle w:val="ListParagraph"/>
        <w:numPr>
          <w:ilvl w:val="0"/>
          <w:numId w:val="9"/>
        </w:numPr>
        <w:rPr>
          <w:b/>
          <w:sz w:val="20"/>
          <w:szCs w:val="20"/>
        </w:rPr>
      </w:pPr>
      <w:r>
        <w:rPr>
          <w:sz w:val="20"/>
          <w:szCs w:val="20"/>
        </w:rPr>
        <w:t xml:space="preserve">On the left side bar, select </w:t>
      </w:r>
      <w:r w:rsidRPr="003B3526">
        <w:rPr>
          <w:b/>
          <w:sz w:val="20"/>
          <w:szCs w:val="20"/>
        </w:rPr>
        <w:t>Sales &amp; Cusomters</w:t>
      </w:r>
      <w:r>
        <w:rPr>
          <w:sz w:val="20"/>
          <w:szCs w:val="20"/>
        </w:rPr>
        <w:t>.</w:t>
      </w:r>
    </w:p>
    <w:p w:rsidR="003B3526" w:rsidRDefault="003B3526" w:rsidP="00FD4FA5">
      <w:pPr>
        <w:pStyle w:val="ListParagraph"/>
        <w:numPr>
          <w:ilvl w:val="0"/>
          <w:numId w:val="9"/>
        </w:numPr>
        <w:rPr>
          <w:b/>
          <w:sz w:val="20"/>
          <w:szCs w:val="20"/>
        </w:rPr>
      </w:pPr>
      <w:r>
        <w:rPr>
          <w:sz w:val="20"/>
          <w:szCs w:val="20"/>
        </w:rPr>
        <w:t xml:space="preserve">Under </w:t>
      </w:r>
      <w:r w:rsidRPr="003B3526">
        <w:rPr>
          <w:b/>
          <w:sz w:val="20"/>
          <w:szCs w:val="20"/>
        </w:rPr>
        <w:t>My Preferences</w:t>
      </w:r>
      <w:r>
        <w:rPr>
          <w:sz w:val="20"/>
          <w:szCs w:val="20"/>
        </w:rPr>
        <w:t xml:space="preserve"> and under </w:t>
      </w:r>
      <w:r w:rsidRPr="003B3526">
        <w:rPr>
          <w:b/>
          <w:sz w:val="20"/>
          <w:szCs w:val="20"/>
        </w:rPr>
        <w:t>Add Available Time/Costs to Invoices</w:t>
      </w:r>
      <w:r>
        <w:rPr>
          <w:sz w:val="20"/>
          <w:szCs w:val="20"/>
        </w:rPr>
        <w:t xml:space="preserve">, select </w:t>
      </w:r>
      <w:r w:rsidRPr="003B3526">
        <w:rPr>
          <w:b/>
          <w:sz w:val="20"/>
          <w:szCs w:val="20"/>
        </w:rPr>
        <w:t>Don’t Add Any.</w:t>
      </w:r>
    </w:p>
    <w:p w:rsidR="00614ABF" w:rsidRPr="00614ABF" w:rsidRDefault="00614ABF" w:rsidP="00FD4FA5">
      <w:pPr>
        <w:pStyle w:val="ListParagraph"/>
        <w:numPr>
          <w:ilvl w:val="0"/>
          <w:numId w:val="9"/>
        </w:numPr>
        <w:rPr>
          <w:b/>
          <w:sz w:val="20"/>
          <w:szCs w:val="20"/>
        </w:rPr>
      </w:pPr>
      <w:r>
        <w:rPr>
          <w:sz w:val="20"/>
          <w:szCs w:val="20"/>
        </w:rPr>
        <w:t xml:space="preserve">On the left side bar, select </w:t>
      </w:r>
      <w:r w:rsidRPr="00614ABF">
        <w:rPr>
          <w:b/>
          <w:sz w:val="20"/>
          <w:szCs w:val="20"/>
        </w:rPr>
        <w:t>Desktop view.</w:t>
      </w:r>
    </w:p>
    <w:p w:rsidR="00614ABF" w:rsidRPr="00614ABF" w:rsidRDefault="00614ABF" w:rsidP="00FD4FA5">
      <w:pPr>
        <w:pStyle w:val="ListParagraph"/>
        <w:numPr>
          <w:ilvl w:val="0"/>
          <w:numId w:val="9"/>
        </w:numPr>
        <w:rPr>
          <w:b/>
          <w:sz w:val="20"/>
          <w:szCs w:val="20"/>
        </w:rPr>
      </w:pPr>
      <w:r>
        <w:rPr>
          <w:sz w:val="20"/>
          <w:szCs w:val="20"/>
        </w:rPr>
        <w:t xml:space="preserve">Under Company Preferences, if you want to see </w:t>
      </w:r>
      <w:r w:rsidRPr="00614ABF">
        <w:rPr>
          <w:b/>
          <w:sz w:val="20"/>
          <w:szCs w:val="20"/>
        </w:rPr>
        <w:t>Invoices, Sales Receipts and Statement and Statement Charges on your Home Page</w:t>
      </w:r>
      <w:r>
        <w:rPr>
          <w:sz w:val="20"/>
          <w:szCs w:val="20"/>
        </w:rPr>
        <w:t>, select one or more of these features.</w:t>
      </w:r>
      <w:r w:rsidR="00513AA4">
        <w:rPr>
          <w:sz w:val="20"/>
          <w:szCs w:val="20"/>
        </w:rPr>
        <w:t xml:space="preserve">   OPTIONAL.</w:t>
      </w:r>
    </w:p>
    <w:p w:rsidR="00614ABF" w:rsidRPr="00C32952" w:rsidRDefault="00614ABF" w:rsidP="00FD4FA5">
      <w:pPr>
        <w:pStyle w:val="ListParagraph"/>
        <w:numPr>
          <w:ilvl w:val="0"/>
          <w:numId w:val="9"/>
        </w:numPr>
        <w:rPr>
          <w:b/>
          <w:sz w:val="20"/>
          <w:szCs w:val="20"/>
        </w:rPr>
      </w:pPr>
      <w:r>
        <w:rPr>
          <w:sz w:val="20"/>
          <w:szCs w:val="20"/>
        </w:rPr>
        <w:t xml:space="preserve">Click </w:t>
      </w:r>
      <w:r w:rsidRPr="00614ABF">
        <w:rPr>
          <w:b/>
          <w:sz w:val="20"/>
          <w:szCs w:val="20"/>
        </w:rPr>
        <w:t>OK</w:t>
      </w:r>
      <w:r>
        <w:rPr>
          <w:sz w:val="20"/>
          <w:szCs w:val="20"/>
        </w:rPr>
        <w:t xml:space="preserve"> to save preference changes.</w:t>
      </w:r>
    </w:p>
    <w:p w:rsidR="00C32952" w:rsidRDefault="00C32952" w:rsidP="00C32952">
      <w:pPr>
        <w:rPr>
          <w:b/>
          <w:sz w:val="20"/>
          <w:szCs w:val="20"/>
        </w:rPr>
      </w:pPr>
    </w:p>
    <w:p w:rsidR="0075438E" w:rsidRDefault="0075438E" w:rsidP="00C32952">
      <w:pPr>
        <w:rPr>
          <w:b/>
          <w:sz w:val="24"/>
          <w:szCs w:val="24"/>
        </w:rPr>
      </w:pPr>
      <w:r>
        <w:rPr>
          <w:b/>
          <w:sz w:val="24"/>
          <w:szCs w:val="24"/>
        </w:rPr>
        <w:t>Create a Credit Card Transaction Fee Expense Account.</w:t>
      </w:r>
    </w:p>
    <w:p w:rsidR="0075438E" w:rsidRDefault="00513AA4" w:rsidP="00513AA4">
      <w:pPr>
        <w:pStyle w:val="ListParagraph"/>
        <w:numPr>
          <w:ilvl w:val="0"/>
          <w:numId w:val="10"/>
        </w:numPr>
        <w:rPr>
          <w:sz w:val="20"/>
          <w:szCs w:val="20"/>
        </w:rPr>
      </w:pPr>
      <w:r>
        <w:rPr>
          <w:sz w:val="20"/>
          <w:szCs w:val="20"/>
        </w:rPr>
        <w:t xml:space="preserve">Select </w:t>
      </w:r>
      <w:r w:rsidRPr="00513AA4">
        <w:rPr>
          <w:b/>
          <w:sz w:val="20"/>
          <w:szCs w:val="20"/>
        </w:rPr>
        <w:t>Lists</w:t>
      </w:r>
      <w:r>
        <w:rPr>
          <w:sz w:val="20"/>
          <w:szCs w:val="20"/>
        </w:rPr>
        <w:t xml:space="preserve"> from the menu bar.</w:t>
      </w:r>
    </w:p>
    <w:p w:rsidR="00513AA4" w:rsidRDefault="00513AA4" w:rsidP="00513AA4">
      <w:pPr>
        <w:pStyle w:val="ListParagraph"/>
        <w:numPr>
          <w:ilvl w:val="0"/>
          <w:numId w:val="10"/>
        </w:numPr>
        <w:rPr>
          <w:sz w:val="20"/>
          <w:szCs w:val="20"/>
        </w:rPr>
      </w:pPr>
      <w:r>
        <w:rPr>
          <w:sz w:val="20"/>
          <w:szCs w:val="20"/>
        </w:rPr>
        <w:t xml:space="preserve">Select </w:t>
      </w:r>
      <w:r w:rsidRPr="00513AA4">
        <w:rPr>
          <w:b/>
          <w:sz w:val="20"/>
          <w:szCs w:val="20"/>
        </w:rPr>
        <w:t>Chart of Accounts</w:t>
      </w:r>
      <w:r>
        <w:rPr>
          <w:sz w:val="20"/>
          <w:szCs w:val="20"/>
        </w:rPr>
        <w:t>.</w:t>
      </w:r>
    </w:p>
    <w:p w:rsidR="00513AA4" w:rsidRDefault="00513AA4" w:rsidP="00513AA4">
      <w:pPr>
        <w:pStyle w:val="ListParagraph"/>
        <w:numPr>
          <w:ilvl w:val="0"/>
          <w:numId w:val="10"/>
        </w:numPr>
        <w:rPr>
          <w:sz w:val="20"/>
          <w:szCs w:val="20"/>
        </w:rPr>
      </w:pPr>
      <w:r>
        <w:rPr>
          <w:sz w:val="20"/>
          <w:szCs w:val="20"/>
        </w:rPr>
        <w:t xml:space="preserve">At the bottom left corner of screen, select the </w:t>
      </w:r>
      <w:r w:rsidRPr="00513AA4">
        <w:rPr>
          <w:b/>
          <w:sz w:val="20"/>
          <w:szCs w:val="20"/>
        </w:rPr>
        <w:t>Account button</w:t>
      </w:r>
      <w:r>
        <w:rPr>
          <w:sz w:val="20"/>
          <w:szCs w:val="20"/>
        </w:rPr>
        <w:t xml:space="preserve">.  Select </w:t>
      </w:r>
      <w:r w:rsidRPr="00513AA4">
        <w:rPr>
          <w:b/>
          <w:sz w:val="20"/>
          <w:szCs w:val="20"/>
        </w:rPr>
        <w:t>New</w:t>
      </w:r>
      <w:r>
        <w:rPr>
          <w:sz w:val="20"/>
          <w:szCs w:val="20"/>
        </w:rPr>
        <w:t>.</w:t>
      </w:r>
    </w:p>
    <w:p w:rsidR="00513AA4" w:rsidRDefault="00513AA4" w:rsidP="00513AA4">
      <w:pPr>
        <w:pStyle w:val="ListParagraph"/>
        <w:numPr>
          <w:ilvl w:val="0"/>
          <w:numId w:val="10"/>
        </w:numPr>
        <w:rPr>
          <w:sz w:val="20"/>
          <w:szCs w:val="20"/>
        </w:rPr>
      </w:pPr>
      <w:r>
        <w:rPr>
          <w:sz w:val="20"/>
          <w:szCs w:val="20"/>
        </w:rPr>
        <w:t xml:space="preserve">Select </w:t>
      </w:r>
      <w:r w:rsidRPr="00513AA4">
        <w:rPr>
          <w:b/>
          <w:sz w:val="20"/>
          <w:szCs w:val="20"/>
        </w:rPr>
        <w:t>Expense</w:t>
      </w:r>
      <w:r>
        <w:rPr>
          <w:sz w:val="20"/>
          <w:szCs w:val="20"/>
        </w:rPr>
        <w:t xml:space="preserve"> and then click </w:t>
      </w:r>
      <w:r w:rsidRPr="00513AA4">
        <w:rPr>
          <w:b/>
          <w:sz w:val="20"/>
          <w:szCs w:val="20"/>
        </w:rPr>
        <w:t>Continue</w:t>
      </w:r>
      <w:r>
        <w:rPr>
          <w:sz w:val="20"/>
          <w:szCs w:val="20"/>
        </w:rPr>
        <w:t>.</w:t>
      </w:r>
    </w:p>
    <w:p w:rsidR="00513AA4" w:rsidRDefault="00513AA4" w:rsidP="00513AA4">
      <w:pPr>
        <w:pStyle w:val="ListParagraph"/>
        <w:numPr>
          <w:ilvl w:val="0"/>
          <w:numId w:val="10"/>
        </w:numPr>
        <w:rPr>
          <w:sz w:val="20"/>
          <w:szCs w:val="20"/>
        </w:rPr>
      </w:pPr>
      <w:r>
        <w:rPr>
          <w:sz w:val="20"/>
          <w:szCs w:val="20"/>
        </w:rPr>
        <w:t xml:space="preserve">In the Number field, enter a </w:t>
      </w:r>
      <w:r w:rsidRPr="008159A7">
        <w:rPr>
          <w:b/>
          <w:sz w:val="20"/>
          <w:szCs w:val="20"/>
        </w:rPr>
        <w:t>7xxx</w:t>
      </w:r>
      <w:r>
        <w:rPr>
          <w:sz w:val="20"/>
          <w:szCs w:val="20"/>
        </w:rPr>
        <w:t xml:space="preserve"> number.</w:t>
      </w:r>
    </w:p>
    <w:p w:rsidR="00513AA4" w:rsidRDefault="00513AA4" w:rsidP="00513AA4">
      <w:pPr>
        <w:pStyle w:val="ListParagraph"/>
        <w:numPr>
          <w:ilvl w:val="0"/>
          <w:numId w:val="10"/>
        </w:numPr>
        <w:rPr>
          <w:sz w:val="20"/>
          <w:szCs w:val="20"/>
        </w:rPr>
      </w:pPr>
      <w:r>
        <w:rPr>
          <w:sz w:val="20"/>
          <w:szCs w:val="20"/>
        </w:rPr>
        <w:t xml:space="preserve">Enter an </w:t>
      </w:r>
      <w:r w:rsidRPr="00513AA4">
        <w:rPr>
          <w:b/>
          <w:sz w:val="20"/>
          <w:szCs w:val="20"/>
        </w:rPr>
        <w:t>Account Name</w:t>
      </w:r>
      <w:r>
        <w:rPr>
          <w:sz w:val="20"/>
          <w:szCs w:val="20"/>
        </w:rPr>
        <w:t>.</w:t>
      </w:r>
    </w:p>
    <w:p w:rsidR="00513AA4" w:rsidRDefault="00513AA4" w:rsidP="00513AA4">
      <w:pPr>
        <w:pStyle w:val="ListParagraph"/>
        <w:numPr>
          <w:ilvl w:val="0"/>
          <w:numId w:val="10"/>
        </w:numPr>
        <w:rPr>
          <w:sz w:val="20"/>
          <w:szCs w:val="20"/>
        </w:rPr>
      </w:pPr>
      <w:r>
        <w:rPr>
          <w:sz w:val="20"/>
          <w:szCs w:val="20"/>
        </w:rPr>
        <w:t xml:space="preserve">Place a </w:t>
      </w:r>
      <w:r w:rsidRPr="00513AA4">
        <w:rPr>
          <w:b/>
          <w:sz w:val="20"/>
          <w:szCs w:val="20"/>
        </w:rPr>
        <w:sym w:font="Wingdings" w:char="F0FC"/>
      </w:r>
      <w:r>
        <w:rPr>
          <w:sz w:val="20"/>
          <w:szCs w:val="20"/>
        </w:rPr>
        <w:t xml:space="preserve"> precding Subaccount of, if you want to make this account a subaccount under 7000.  OPTIONAL.</w:t>
      </w:r>
    </w:p>
    <w:p w:rsidR="00513AA4" w:rsidRPr="00513AA4" w:rsidRDefault="00513AA4" w:rsidP="00513AA4">
      <w:pPr>
        <w:pStyle w:val="ListParagraph"/>
        <w:numPr>
          <w:ilvl w:val="0"/>
          <w:numId w:val="10"/>
        </w:numPr>
        <w:rPr>
          <w:sz w:val="20"/>
          <w:szCs w:val="20"/>
        </w:rPr>
      </w:pPr>
      <w:r>
        <w:rPr>
          <w:sz w:val="20"/>
          <w:szCs w:val="20"/>
        </w:rPr>
        <w:t xml:space="preserve">Click </w:t>
      </w:r>
      <w:r w:rsidRPr="00513AA4">
        <w:rPr>
          <w:b/>
          <w:sz w:val="20"/>
          <w:szCs w:val="20"/>
        </w:rPr>
        <w:t>Save and Close</w:t>
      </w:r>
      <w:r>
        <w:rPr>
          <w:sz w:val="20"/>
          <w:szCs w:val="20"/>
        </w:rPr>
        <w:t>.</w:t>
      </w:r>
    </w:p>
    <w:p w:rsidR="0075438E" w:rsidRDefault="0075438E" w:rsidP="00C32952">
      <w:pPr>
        <w:rPr>
          <w:b/>
          <w:sz w:val="24"/>
          <w:szCs w:val="24"/>
        </w:rPr>
      </w:pPr>
    </w:p>
    <w:p w:rsidR="00E15B01" w:rsidRDefault="00E15B01" w:rsidP="00C32952">
      <w:pPr>
        <w:rPr>
          <w:b/>
          <w:sz w:val="24"/>
          <w:szCs w:val="24"/>
        </w:rPr>
      </w:pPr>
      <w:r>
        <w:rPr>
          <w:b/>
          <w:sz w:val="24"/>
          <w:szCs w:val="24"/>
        </w:rPr>
        <w:t>What you should know before processing a credit card payment online (Merchant Service)</w:t>
      </w:r>
    </w:p>
    <w:p w:rsidR="00E15B01" w:rsidRDefault="00E15B01" w:rsidP="00C32952">
      <w:pPr>
        <w:rPr>
          <w:sz w:val="20"/>
          <w:szCs w:val="20"/>
        </w:rPr>
      </w:pPr>
      <w:r>
        <w:rPr>
          <w:sz w:val="20"/>
          <w:szCs w:val="20"/>
        </w:rPr>
        <w:t>Before processing a credit card payment through QuickBooks Merchant Service, it is import</w:t>
      </w:r>
      <w:r w:rsidR="008159A7">
        <w:rPr>
          <w:sz w:val="20"/>
          <w:szCs w:val="20"/>
        </w:rPr>
        <w:t>ant</w:t>
      </w:r>
      <w:r>
        <w:rPr>
          <w:sz w:val="20"/>
          <w:szCs w:val="20"/>
        </w:rPr>
        <w:t xml:space="preserve"> to understand the following information.</w:t>
      </w:r>
    </w:p>
    <w:p w:rsidR="00E15B01" w:rsidRDefault="00E15B01" w:rsidP="00C32952">
      <w:pPr>
        <w:rPr>
          <w:sz w:val="20"/>
          <w:szCs w:val="20"/>
        </w:rPr>
      </w:pPr>
    </w:p>
    <w:p w:rsidR="00D82AD7" w:rsidRPr="00D82AD7" w:rsidRDefault="00D82AD7" w:rsidP="00D82AD7">
      <w:pPr>
        <w:rPr>
          <w:rFonts w:eastAsia="Times New Roman"/>
          <w:b/>
          <w:bCs/>
          <w:color w:val="000000"/>
          <w:sz w:val="20"/>
          <w:szCs w:val="20"/>
        </w:rPr>
      </w:pPr>
      <w:r w:rsidRPr="00D82AD7">
        <w:rPr>
          <w:rFonts w:eastAsia="Times New Roman"/>
          <w:b/>
          <w:bCs/>
          <w:color w:val="000000"/>
          <w:sz w:val="20"/>
          <w:szCs w:val="20"/>
        </w:rPr>
        <w:t xml:space="preserve">What types of credit cards can I accept with Intuit QuickBooks Merchant Service? </w:t>
      </w:r>
    </w:p>
    <w:p w:rsidR="00D82AD7" w:rsidRPr="00D82AD7" w:rsidRDefault="00D82AD7" w:rsidP="00D82AD7">
      <w:pPr>
        <w:spacing w:before="66" w:after="66"/>
        <w:rPr>
          <w:rFonts w:eastAsia="Times New Roman"/>
          <w:color w:val="000000"/>
          <w:sz w:val="20"/>
          <w:szCs w:val="20"/>
        </w:rPr>
      </w:pPr>
      <w:r w:rsidRPr="00D82AD7">
        <w:rPr>
          <w:rFonts w:eastAsia="Times New Roman"/>
          <w:color w:val="000000"/>
          <w:sz w:val="20"/>
          <w:szCs w:val="20"/>
        </w:rPr>
        <w:t>Visa, MasterCard, American Express, Discover Network, and JCB.</w:t>
      </w:r>
    </w:p>
    <w:p w:rsidR="00D82AD7" w:rsidRPr="00D82AD7" w:rsidRDefault="00D82AD7" w:rsidP="00D82AD7">
      <w:pPr>
        <w:rPr>
          <w:rFonts w:eastAsia="Times New Roman"/>
          <w:b/>
          <w:bCs/>
          <w:color w:val="000000"/>
          <w:sz w:val="20"/>
          <w:szCs w:val="20"/>
        </w:rPr>
      </w:pPr>
      <w:r w:rsidRPr="00D82AD7">
        <w:rPr>
          <w:rFonts w:eastAsia="Times New Roman"/>
          <w:b/>
          <w:bCs/>
          <w:color w:val="000000"/>
          <w:sz w:val="20"/>
          <w:szCs w:val="20"/>
        </w:rPr>
        <w:t xml:space="preserve">What are Commercial Cards, and how do I process them? </w:t>
      </w:r>
    </w:p>
    <w:p w:rsidR="00D82AD7" w:rsidRPr="00D82AD7" w:rsidRDefault="00D82AD7" w:rsidP="00D82AD7">
      <w:pPr>
        <w:spacing w:before="66" w:after="66"/>
        <w:rPr>
          <w:rFonts w:eastAsia="Times New Roman"/>
          <w:color w:val="000000"/>
          <w:sz w:val="20"/>
          <w:szCs w:val="20"/>
        </w:rPr>
      </w:pPr>
      <w:r w:rsidRPr="00D82AD7">
        <w:rPr>
          <w:rFonts w:eastAsia="Times New Roman"/>
          <w:color w:val="000000"/>
          <w:sz w:val="20"/>
          <w:szCs w:val="20"/>
        </w:rPr>
        <w:t xml:space="preserve">Commercial cards are credit cards issued for business use, like corporate cards, purchase cards, or travel and entertainment cards. Both Visa and MasterCard offer special credit cards for companies designed to help manage spending and streamline the purchasing process. Accept and process commercial cards as you would any credit card. </w:t>
      </w:r>
      <w:r w:rsidRPr="00D82AD7">
        <w:rPr>
          <w:rFonts w:eastAsia="Times New Roman"/>
          <w:b/>
          <w:color w:val="000000"/>
          <w:sz w:val="20"/>
          <w:szCs w:val="20"/>
        </w:rPr>
        <w:t xml:space="preserve">Higher merchant rates </w:t>
      </w:r>
      <w:r w:rsidR="00B63D8F">
        <w:rPr>
          <w:rFonts w:eastAsia="Times New Roman"/>
          <w:b/>
          <w:color w:val="000000"/>
          <w:sz w:val="20"/>
          <w:szCs w:val="20"/>
        </w:rPr>
        <w:t xml:space="preserve">(non-qualified rate) </w:t>
      </w:r>
      <w:r w:rsidRPr="00D82AD7">
        <w:rPr>
          <w:rFonts w:eastAsia="Times New Roman"/>
          <w:b/>
          <w:color w:val="000000"/>
          <w:sz w:val="20"/>
          <w:szCs w:val="20"/>
        </w:rPr>
        <w:t>usually apply to purchases on commercial cards</w:t>
      </w:r>
      <w:r w:rsidRPr="00D82AD7">
        <w:rPr>
          <w:rFonts w:eastAsia="Times New Roman"/>
          <w:color w:val="000000"/>
          <w:sz w:val="20"/>
          <w:szCs w:val="20"/>
        </w:rPr>
        <w:t>.</w:t>
      </w:r>
    </w:p>
    <w:p w:rsidR="00E15B01" w:rsidRDefault="00B63D8F" w:rsidP="00E15B01">
      <w:pPr>
        <w:rPr>
          <w:b/>
          <w:sz w:val="22"/>
          <w:szCs w:val="22"/>
        </w:rPr>
      </w:pPr>
      <w:r>
        <w:rPr>
          <w:b/>
          <w:sz w:val="22"/>
          <w:szCs w:val="22"/>
        </w:rPr>
        <w:br/>
      </w:r>
      <w:r w:rsidR="00E15B01" w:rsidRPr="00E15B01">
        <w:rPr>
          <w:b/>
          <w:sz w:val="22"/>
          <w:szCs w:val="22"/>
        </w:rPr>
        <w:t>Key-enter</w:t>
      </w:r>
      <w:r w:rsidR="004C08B1">
        <w:rPr>
          <w:b/>
          <w:sz w:val="22"/>
          <w:szCs w:val="22"/>
        </w:rPr>
        <w:t>e</w:t>
      </w:r>
      <w:r w:rsidR="00E15B01" w:rsidRPr="00E15B01">
        <w:rPr>
          <w:b/>
          <w:sz w:val="22"/>
          <w:szCs w:val="22"/>
        </w:rPr>
        <w:t>d Transactions</w:t>
      </w:r>
    </w:p>
    <w:p w:rsidR="00E15B01" w:rsidRPr="00E15B01" w:rsidRDefault="00E15B01" w:rsidP="00E15B01">
      <w:pPr>
        <w:rPr>
          <w:rFonts w:eastAsia="Times New Roman" w:cs="Times New Roman"/>
          <w:color w:val="auto"/>
          <w:sz w:val="20"/>
          <w:szCs w:val="20"/>
        </w:rPr>
      </w:pPr>
      <w:r w:rsidRPr="00E15B01">
        <w:rPr>
          <w:rFonts w:eastAsia="Times New Roman" w:cs="Times New Roman"/>
          <w:color w:val="auto"/>
          <w:sz w:val="20"/>
          <w:szCs w:val="20"/>
        </w:rPr>
        <w:t>For a key-entered transaction, the credit card does not need to be physically present to authorize the transaction, as it does if you use a card reader. Instead, the information is processed over the Internet (as with the Merchant Service for QuickBooks), by e-mail, over the phone, or by similar means. All you need is the customer name, the customer's address, the card number, and the expiration date.</w:t>
      </w:r>
    </w:p>
    <w:p w:rsidR="00E15B01" w:rsidRPr="00E15B01" w:rsidRDefault="00E15B01" w:rsidP="00E15B01">
      <w:pPr>
        <w:spacing w:before="100" w:beforeAutospacing="1" w:after="100" w:afterAutospacing="1"/>
        <w:rPr>
          <w:rFonts w:eastAsia="Times New Roman" w:cs="Times New Roman"/>
          <w:color w:val="auto"/>
          <w:sz w:val="20"/>
          <w:szCs w:val="20"/>
        </w:rPr>
      </w:pPr>
      <w:r w:rsidRPr="00E15B01">
        <w:rPr>
          <w:rFonts w:eastAsia="Times New Roman" w:cs="Times New Roman"/>
          <w:color w:val="auto"/>
          <w:sz w:val="20"/>
          <w:szCs w:val="20"/>
        </w:rPr>
        <w:t xml:space="preserve">This processing method gives you more flexibility (for example, you can accept credit card payments over the phone) and enables you to download your payment transactions directly into QuickBooks. However, using this method also means that you, as the user of the merchant account, have full responsibility for safeguarding against fraudulent transactions. To help reduce the amount of fraud, the Merchant Service for QuickBooks performs an </w:t>
      </w:r>
      <w:r w:rsidRPr="0059494C">
        <w:rPr>
          <w:rFonts w:eastAsia="Times New Roman" w:cs="Times New Roman"/>
          <w:b/>
          <w:sz w:val="20"/>
          <w:szCs w:val="20"/>
        </w:rPr>
        <w:t>address verification check</w:t>
      </w:r>
      <w:r w:rsidRPr="00E15B01">
        <w:rPr>
          <w:rFonts w:eastAsia="Times New Roman" w:cs="Times New Roman"/>
          <w:color w:val="auto"/>
          <w:sz w:val="20"/>
          <w:szCs w:val="20"/>
        </w:rPr>
        <w:t xml:space="preserve"> for each credit card transaction by comparing the customer address you enter with the credit card bank records.</w:t>
      </w:r>
    </w:p>
    <w:p w:rsidR="00E15B01" w:rsidRDefault="00E15B01" w:rsidP="00C32952">
      <w:pPr>
        <w:rPr>
          <w:sz w:val="20"/>
          <w:szCs w:val="20"/>
        </w:rPr>
      </w:pPr>
      <w:r>
        <w:rPr>
          <w:sz w:val="20"/>
          <w:szCs w:val="20"/>
        </w:rPr>
        <w:t xml:space="preserve">Credit Card numbers should </w:t>
      </w:r>
      <w:r w:rsidRPr="00CD25B8">
        <w:rPr>
          <w:b/>
          <w:sz w:val="20"/>
          <w:szCs w:val="20"/>
        </w:rPr>
        <w:t>not</w:t>
      </w:r>
      <w:r>
        <w:rPr>
          <w:sz w:val="20"/>
          <w:szCs w:val="20"/>
        </w:rPr>
        <w:t xml:space="preserve"> be filed or saved.  </w:t>
      </w:r>
    </w:p>
    <w:p w:rsidR="00646CA2" w:rsidRPr="00646CA2" w:rsidRDefault="00646CA2" w:rsidP="00646CA2">
      <w:pPr>
        <w:spacing w:before="100" w:beforeAutospacing="1" w:after="100" w:afterAutospacing="1"/>
        <w:outlineLvl w:val="1"/>
        <w:rPr>
          <w:rFonts w:eastAsia="Times New Roman" w:cs="Times New Roman"/>
          <w:color w:val="auto"/>
          <w:sz w:val="20"/>
          <w:szCs w:val="20"/>
        </w:rPr>
      </w:pPr>
      <w:r w:rsidRPr="006A12C1">
        <w:rPr>
          <w:rFonts w:eastAsia="Times New Roman" w:cs="Times New Roman"/>
          <w:b/>
          <w:color w:val="auto"/>
          <w:sz w:val="24"/>
          <w:szCs w:val="24"/>
        </w:rPr>
        <w:t>Card-swiped transactions</w:t>
      </w:r>
      <w:r>
        <w:rPr>
          <w:rFonts w:eastAsia="Times New Roman" w:cs="Times New Roman"/>
          <w:b/>
          <w:color w:val="auto"/>
          <w:sz w:val="24"/>
          <w:szCs w:val="24"/>
        </w:rPr>
        <w:br/>
      </w:r>
      <w:r w:rsidRPr="00646CA2">
        <w:rPr>
          <w:rFonts w:eastAsia="Times New Roman" w:cs="Times New Roman"/>
          <w:color w:val="auto"/>
          <w:sz w:val="20"/>
          <w:szCs w:val="20"/>
        </w:rPr>
        <w:t xml:space="preserve">For a "card swiped" transaction, the merchant swipes the credit card through a terminal or other device that reads the card's magnetic stripe. Card-swiped transactions qualify for a lower </w:t>
      </w:r>
      <w:r w:rsidRPr="00646CA2">
        <w:rPr>
          <w:rFonts w:eastAsia="Times New Roman" w:cs="Times New Roman"/>
          <w:sz w:val="20"/>
          <w:szCs w:val="20"/>
        </w:rPr>
        <w:t xml:space="preserve">discount rate </w:t>
      </w:r>
      <w:r w:rsidRPr="00646CA2">
        <w:rPr>
          <w:rFonts w:eastAsia="Times New Roman" w:cs="Times New Roman"/>
          <w:color w:val="auto"/>
          <w:sz w:val="20"/>
          <w:szCs w:val="20"/>
        </w:rPr>
        <w:t xml:space="preserve">because they carry a lower risk of credit card fraud. If you do repeat business with a customer, you must swipe the credit card </w:t>
      </w:r>
      <w:r w:rsidRPr="00646CA2">
        <w:rPr>
          <w:rFonts w:eastAsia="Times New Roman" w:cs="Times New Roman"/>
          <w:b/>
          <w:color w:val="auto"/>
          <w:sz w:val="20"/>
          <w:szCs w:val="20"/>
        </w:rPr>
        <w:t>every time</w:t>
      </w:r>
      <w:r w:rsidRPr="00646CA2">
        <w:rPr>
          <w:rFonts w:eastAsia="Times New Roman" w:cs="Times New Roman"/>
          <w:color w:val="auto"/>
          <w:sz w:val="20"/>
          <w:szCs w:val="20"/>
        </w:rPr>
        <w:t xml:space="preserve"> you process it to receive this lower rate for each transaction.</w:t>
      </w:r>
    </w:p>
    <w:p w:rsidR="00646CA2" w:rsidRPr="00646CA2" w:rsidRDefault="00646CA2" w:rsidP="00646CA2">
      <w:pPr>
        <w:spacing w:before="100" w:beforeAutospacing="1" w:after="100" w:afterAutospacing="1"/>
        <w:rPr>
          <w:rFonts w:eastAsia="Times New Roman" w:cs="Times New Roman"/>
          <w:color w:val="auto"/>
          <w:sz w:val="20"/>
          <w:szCs w:val="20"/>
        </w:rPr>
      </w:pPr>
      <w:r w:rsidRPr="00646CA2">
        <w:rPr>
          <w:rFonts w:eastAsia="Times New Roman" w:cs="Times New Roman"/>
          <w:color w:val="auto"/>
          <w:sz w:val="20"/>
          <w:szCs w:val="20"/>
        </w:rPr>
        <w:t xml:space="preserve">Whenever you are unable to swipe the card (for example, if the card's magnetic stripe is damaged), it's a good idea to </w:t>
      </w:r>
      <w:r w:rsidRPr="00646CA2">
        <w:rPr>
          <w:rFonts w:eastAsia="Times New Roman" w:cs="Times New Roman"/>
          <w:sz w:val="20"/>
          <w:szCs w:val="20"/>
        </w:rPr>
        <w:t>imprint the card</w:t>
      </w:r>
      <w:r w:rsidRPr="00646CA2">
        <w:rPr>
          <w:rFonts w:eastAsia="Times New Roman" w:cs="Times New Roman"/>
          <w:color w:val="auto"/>
          <w:sz w:val="20"/>
          <w:szCs w:val="20"/>
        </w:rPr>
        <w:t xml:space="preserve"> and complete a sales slip. </w:t>
      </w:r>
      <w:r w:rsidR="0059494C">
        <w:rPr>
          <w:rFonts w:eastAsia="Times New Roman" w:cs="Times New Roman"/>
          <w:color w:val="auto"/>
          <w:sz w:val="20"/>
          <w:szCs w:val="20"/>
        </w:rPr>
        <w:t xml:space="preserve"> </w:t>
      </w:r>
      <w:r w:rsidRPr="00646CA2">
        <w:rPr>
          <w:rFonts w:eastAsia="Times New Roman" w:cs="Times New Roman"/>
          <w:color w:val="auto"/>
          <w:sz w:val="20"/>
          <w:szCs w:val="20"/>
        </w:rPr>
        <w:t>Imprinting the card proves that the card was physically present if a customer later disputes a charge.</w:t>
      </w:r>
    </w:p>
    <w:p w:rsidR="0043614B" w:rsidRPr="00C63B83" w:rsidRDefault="0043614B" w:rsidP="0043614B">
      <w:pPr>
        <w:pStyle w:val="Heading1"/>
        <w:rPr>
          <w:rFonts w:ascii="Verdana" w:hAnsi="Verdana"/>
          <w:sz w:val="24"/>
          <w:szCs w:val="24"/>
        </w:rPr>
      </w:pPr>
      <w:r w:rsidRPr="00C63B83">
        <w:rPr>
          <w:rFonts w:ascii="Verdana" w:hAnsi="Verdana"/>
          <w:sz w:val="24"/>
          <w:szCs w:val="24"/>
        </w:rPr>
        <w:t>Address Verification Service (AVS) for credit card security (Merchant Service)</w:t>
      </w:r>
    </w:p>
    <w:p w:rsidR="0043614B" w:rsidRPr="0043614B" w:rsidRDefault="0043614B" w:rsidP="0043614B">
      <w:pPr>
        <w:pStyle w:val="NormalWeb"/>
        <w:rPr>
          <w:rFonts w:ascii="Verdana" w:hAnsi="Verdana"/>
          <w:sz w:val="20"/>
          <w:szCs w:val="20"/>
        </w:rPr>
      </w:pPr>
      <w:r w:rsidRPr="0043614B">
        <w:rPr>
          <w:rFonts w:ascii="Verdana" w:hAnsi="Verdana"/>
          <w:sz w:val="20"/>
          <w:szCs w:val="20"/>
        </w:rPr>
        <w:t>Whenever you process a key-entered credit card transaction, QuickBooks verifies the cardholder's address by comparing the address you enter with the customer's credit card bank records.</w:t>
      </w:r>
    </w:p>
    <w:p w:rsidR="0043614B" w:rsidRPr="0043614B" w:rsidRDefault="0043614B" w:rsidP="0043614B">
      <w:pPr>
        <w:pStyle w:val="NormalWeb"/>
        <w:rPr>
          <w:rFonts w:ascii="Verdana" w:hAnsi="Verdana"/>
          <w:sz w:val="20"/>
          <w:szCs w:val="20"/>
        </w:rPr>
      </w:pPr>
      <w:r w:rsidRPr="0043614B">
        <w:rPr>
          <w:rFonts w:ascii="Verdana" w:hAnsi="Verdana"/>
          <w:sz w:val="20"/>
          <w:szCs w:val="20"/>
        </w:rPr>
        <w:t xml:space="preserve">This check is carried out using the Address Verification Service (AVS). Address verification helps merchants avoid credit card fraud and </w:t>
      </w:r>
      <w:r w:rsidRPr="0059494C">
        <w:rPr>
          <w:rFonts w:ascii="Verdana" w:hAnsi="Verdana"/>
          <w:b/>
          <w:color w:val="000000" w:themeColor="text1"/>
          <w:sz w:val="20"/>
          <w:szCs w:val="20"/>
        </w:rPr>
        <w:t>chargebacks</w:t>
      </w:r>
      <w:r w:rsidRPr="0059494C">
        <w:rPr>
          <w:rFonts w:ascii="Verdana" w:hAnsi="Verdana"/>
          <w:color w:val="000000" w:themeColor="text1"/>
          <w:sz w:val="20"/>
          <w:szCs w:val="20"/>
        </w:rPr>
        <w:t xml:space="preserve"> </w:t>
      </w:r>
      <w:r w:rsidRPr="0043614B">
        <w:rPr>
          <w:rFonts w:ascii="Verdana" w:hAnsi="Verdana"/>
          <w:sz w:val="20"/>
          <w:szCs w:val="20"/>
        </w:rPr>
        <w:t>for transactions in which the credit card is not physically present at the point of sale.</w:t>
      </w:r>
    </w:p>
    <w:p w:rsidR="0043614B" w:rsidRPr="00C55B17" w:rsidRDefault="0043614B" w:rsidP="0059494C">
      <w:pPr>
        <w:pStyle w:val="Heading2"/>
        <w:ind w:left="720"/>
        <w:rPr>
          <w:rFonts w:ascii="Verdana" w:hAnsi="Verdana"/>
          <w:b w:val="0"/>
          <w:sz w:val="20"/>
          <w:szCs w:val="20"/>
        </w:rPr>
      </w:pPr>
      <w:r w:rsidRPr="0043614B">
        <w:rPr>
          <w:rFonts w:ascii="Verdana" w:hAnsi="Verdana"/>
          <w:sz w:val="20"/>
          <w:szCs w:val="20"/>
        </w:rPr>
        <w:t>ZIP code and Street address</w:t>
      </w:r>
      <w:r w:rsidR="0059494C">
        <w:rPr>
          <w:rFonts w:ascii="Verdana" w:hAnsi="Verdana"/>
          <w:sz w:val="20"/>
          <w:szCs w:val="20"/>
        </w:rPr>
        <w:br/>
      </w:r>
      <w:r w:rsidRPr="00C55B17">
        <w:rPr>
          <w:rFonts w:ascii="Verdana" w:hAnsi="Verdana"/>
          <w:b w:val="0"/>
          <w:sz w:val="20"/>
          <w:szCs w:val="20"/>
        </w:rPr>
        <w:t>Only ZIP code is required to complete the address verification check, but you can include street address for extra protection against fraud and chargebacks. For example, if a customer denies having made a particular credit card purchase, showing the credit card company that you collected the customer's street address may help prove that the charge was legitimate.</w:t>
      </w:r>
    </w:p>
    <w:p w:rsidR="0043614B" w:rsidRPr="00C63B83" w:rsidRDefault="0043614B" w:rsidP="0043614B">
      <w:pPr>
        <w:pStyle w:val="Heading1"/>
        <w:rPr>
          <w:rFonts w:ascii="Verdana" w:hAnsi="Verdana"/>
          <w:sz w:val="24"/>
          <w:szCs w:val="24"/>
        </w:rPr>
      </w:pPr>
      <w:r w:rsidRPr="00C63B83">
        <w:rPr>
          <w:rFonts w:ascii="Verdana" w:hAnsi="Verdana"/>
          <w:sz w:val="24"/>
          <w:szCs w:val="24"/>
        </w:rPr>
        <w:t>What is a credit card chargeback?</w:t>
      </w:r>
    </w:p>
    <w:p w:rsidR="0043614B" w:rsidRPr="0043614B" w:rsidRDefault="0043614B" w:rsidP="0043614B">
      <w:pPr>
        <w:pStyle w:val="NormalWeb"/>
        <w:rPr>
          <w:rFonts w:ascii="Verdana" w:hAnsi="Verdana"/>
          <w:sz w:val="20"/>
          <w:szCs w:val="20"/>
        </w:rPr>
      </w:pPr>
      <w:r w:rsidRPr="0043614B">
        <w:rPr>
          <w:rFonts w:ascii="Verdana" w:hAnsi="Verdana"/>
          <w:sz w:val="20"/>
          <w:szCs w:val="20"/>
        </w:rPr>
        <w:t xml:space="preserve">A chargeback is a credit card payment transaction </w:t>
      </w:r>
      <w:r w:rsidR="00876B9F">
        <w:rPr>
          <w:rFonts w:ascii="Verdana" w:hAnsi="Verdana"/>
          <w:sz w:val="20"/>
          <w:szCs w:val="20"/>
        </w:rPr>
        <w:t>that a customer later disputes</w:t>
      </w:r>
      <w:r w:rsidRPr="0043614B">
        <w:rPr>
          <w:rFonts w:ascii="Verdana" w:hAnsi="Verdana"/>
          <w:sz w:val="20"/>
          <w:szCs w:val="20"/>
        </w:rPr>
        <w:t>. The transaction is being "charged back" to you after the original credit card payment transaction was authorized by the merchant account processor and deposited into your bank account.</w:t>
      </w:r>
    </w:p>
    <w:p w:rsidR="0043614B" w:rsidRDefault="0043614B" w:rsidP="0043614B">
      <w:pPr>
        <w:pStyle w:val="NormalWeb"/>
        <w:rPr>
          <w:rFonts w:ascii="Verdana" w:hAnsi="Verdana"/>
          <w:sz w:val="20"/>
          <w:szCs w:val="20"/>
        </w:rPr>
      </w:pPr>
      <w:r w:rsidRPr="0043614B">
        <w:rPr>
          <w:rFonts w:ascii="Verdana" w:hAnsi="Verdana"/>
          <w:sz w:val="20"/>
          <w:szCs w:val="20"/>
        </w:rPr>
        <w:t>This type of transaction can occur for a variety of reasons. For example, this might happen if a customer denies having made a particular credit card transaction and refuses to pay the credit card company. You must research the individual transaction to determine whether or not the chargeback is appropriate.</w:t>
      </w:r>
    </w:p>
    <w:p w:rsidR="00876B9F" w:rsidRPr="0043614B" w:rsidRDefault="00876B9F" w:rsidP="0043614B">
      <w:pPr>
        <w:pStyle w:val="NormalWeb"/>
        <w:rPr>
          <w:rFonts w:ascii="Verdana" w:hAnsi="Verdana"/>
          <w:sz w:val="20"/>
          <w:szCs w:val="20"/>
        </w:rPr>
      </w:pPr>
      <w:r>
        <w:rPr>
          <w:rFonts w:ascii="Verdana" w:hAnsi="Verdana"/>
          <w:sz w:val="20"/>
          <w:szCs w:val="20"/>
        </w:rPr>
        <w:t xml:space="preserve">You have the right to challenge by filing a rebuttal.   The Chargeback fee is $20.00 and is a processing fee not a penalty fee.  The original credit card sales amount also will be charged back to your Merchant account. </w:t>
      </w:r>
    </w:p>
    <w:p w:rsidR="0075438E" w:rsidRPr="0075438E" w:rsidRDefault="0075438E" w:rsidP="00C32952">
      <w:pPr>
        <w:rPr>
          <w:b/>
          <w:sz w:val="24"/>
          <w:szCs w:val="24"/>
        </w:rPr>
      </w:pPr>
      <w:r w:rsidRPr="0075438E">
        <w:rPr>
          <w:b/>
          <w:sz w:val="24"/>
          <w:szCs w:val="24"/>
        </w:rPr>
        <w:t>Two Ways to Enter QuickBooks Credit Card Transactions</w:t>
      </w:r>
    </w:p>
    <w:p w:rsidR="0075438E" w:rsidRDefault="0094130D" w:rsidP="00C32952">
      <w:pPr>
        <w:rPr>
          <w:sz w:val="20"/>
          <w:szCs w:val="20"/>
        </w:rPr>
      </w:pPr>
      <w:r>
        <w:rPr>
          <w:sz w:val="20"/>
          <w:szCs w:val="20"/>
        </w:rPr>
        <w:t>QuickBooks Merchant Service credit card transactions may be entered in one of two ways:</w:t>
      </w:r>
    </w:p>
    <w:p w:rsidR="0094130D" w:rsidRDefault="00B273D6" w:rsidP="0094130D">
      <w:pPr>
        <w:pStyle w:val="ListParagraph"/>
        <w:numPr>
          <w:ilvl w:val="0"/>
          <w:numId w:val="11"/>
        </w:numPr>
        <w:rPr>
          <w:sz w:val="20"/>
          <w:szCs w:val="20"/>
        </w:rPr>
      </w:pPr>
      <w:r w:rsidRPr="00B273D6">
        <w:rPr>
          <w:b/>
          <w:sz w:val="20"/>
          <w:szCs w:val="20"/>
        </w:rPr>
        <w:t>Method 1</w:t>
      </w:r>
      <w:r>
        <w:rPr>
          <w:sz w:val="20"/>
          <w:szCs w:val="20"/>
        </w:rPr>
        <w:t xml:space="preserve">  -  </w:t>
      </w:r>
      <w:r w:rsidR="0094130D">
        <w:rPr>
          <w:sz w:val="20"/>
          <w:szCs w:val="20"/>
        </w:rPr>
        <w:t xml:space="preserve">Online using the </w:t>
      </w:r>
      <w:r w:rsidR="0094130D" w:rsidRPr="0094130D">
        <w:rPr>
          <w:b/>
          <w:sz w:val="20"/>
          <w:szCs w:val="20"/>
        </w:rPr>
        <w:t>Virtual Terminal Plus</w:t>
      </w:r>
      <w:r w:rsidR="0094130D">
        <w:rPr>
          <w:sz w:val="20"/>
          <w:szCs w:val="20"/>
        </w:rPr>
        <w:t xml:space="preserve"> - </w:t>
      </w:r>
      <w:r w:rsidR="0094130D" w:rsidRPr="0094130D">
        <w:rPr>
          <w:sz w:val="20"/>
          <w:szCs w:val="20"/>
        </w:rPr>
        <w:t>This feature is useful if you want others in your company to be able to process credit cards without having access to QuickBooks. You can log in to Virtual Terminal Plus from a computer running QuickBooks or from a different PC.</w:t>
      </w:r>
      <w:r w:rsidR="00C71F34">
        <w:rPr>
          <w:sz w:val="20"/>
          <w:szCs w:val="20"/>
        </w:rPr>
        <w:br/>
        <w:t>Bookkeeper creates invoices to match Virtual Terminal credit card transactions.</w:t>
      </w:r>
    </w:p>
    <w:p w:rsidR="0094130D" w:rsidRDefault="00B273D6" w:rsidP="0094130D">
      <w:pPr>
        <w:pStyle w:val="ListParagraph"/>
        <w:numPr>
          <w:ilvl w:val="0"/>
          <w:numId w:val="11"/>
        </w:numPr>
        <w:rPr>
          <w:sz w:val="20"/>
          <w:szCs w:val="20"/>
        </w:rPr>
      </w:pPr>
      <w:r>
        <w:rPr>
          <w:b/>
          <w:sz w:val="20"/>
          <w:szCs w:val="20"/>
        </w:rPr>
        <w:t xml:space="preserve">Method 2 - </w:t>
      </w:r>
      <w:r w:rsidR="0094130D" w:rsidRPr="0052457A">
        <w:rPr>
          <w:b/>
          <w:sz w:val="20"/>
          <w:szCs w:val="20"/>
        </w:rPr>
        <w:t>Within QuickBooks – Create a Sales Receipt</w:t>
      </w:r>
      <w:r w:rsidR="0094130D">
        <w:rPr>
          <w:sz w:val="20"/>
          <w:szCs w:val="20"/>
        </w:rPr>
        <w:t xml:space="preserve"> to process and submit credit card transactions.</w:t>
      </w:r>
    </w:p>
    <w:p w:rsidR="0052457A" w:rsidRDefault="0052457A" w:rsidP="0052457A">
      <w:pPr>
        <w:rPr>
          <w:sz w:val="20"/>
          <w:szCs w:val="20"/>
        </w:rPr>
      </w:pPr>
    </w:p>
    <w:p w:rsidR="0031414E" w:rsidRDefault="0031414E" w:rsidP="0059494C">
      <w:pPr>
        <w:rPr>
          <w:b/>
        </w:rPr>
      </w:pPr>
    </w:p>
    <w:p w:rsidR="0031414E" w:rsidRDefault="0031414E" w:rsidP="0059494C">
      <w:pPr>
        <w:rPr>
          <w:b/>
        </w:rPr>
      </w:pPr>
    </w:p>
    <w:p w:rsidR="0031414E" w:rsidRDefault="0031414E" w:rsidP="0059494C">
      <w:pPr>
        <w:rPr>
          <w:b/>
        </w:rPr>
      </w:pPr>
    </w:p>
    <w:p w:rsidR="0052457A" w:rsidRPr="0059494C" w:rsidRDefault="0052457A" w:rsidP="0059494C">
      <w:pPr>
        <w:rPr>
          <w:b/>
          <w:i/>
        </w:rPr>
      </w:pPr>
      <w:r w:rsidRPr="0059494C">
        <w:rPr>
          <w:b/>
        </w:rPr>
        <w:t>Getting Started with Virtual Terminal Plus</w:t>
      </w:r>
    </w:p>
    <w:p w:rsidR="0052457A" w:rsidRPr="0059494C" w:rsidRDefault="0052457A" w:rsidP="0059494C">
      <w:pPr>
        <w:rPr>
          <w:b/>
          <w:sz w:val="24"/>
          <w:szCs w:val="24"/>
        </w:rPr>
      </w:pPr>
      <w:r w:rsidRPr="0059494C">
        <w:rPr>
          <w:b/>
          <w:sz w:val="24"/>
          <w:szCs w:val="24"/>
        </w:rPr>
        <w:t xml:space="preserve">Logging In </w:t>
      </w:r>
    </w:p>
    <w:p w:rsidR="0052457A" w:rsidRPr="002E2B15" w:rsidRDefault="0052457A" w:rsidP="002E2B15">
      <w:pPr>
        <w:rPr>
          <w:sz w:val="20"/>
          <w:szCs w:val="20"/>
        </w:rPr>
      </w:pPr>
      <w:r w:rsidRPr="002E2B15">
        <w:rPr>
          <w:sz w:val="20"/>
          <w:szCs w:val="20"/>
        </w:rPr>
        <w:t>Each time you use Virtual Terminal Plus, you must log in using your QuickBooks Business Services login information.</w:t>
      </w:r>
    </w:p>
    <w:p w:rsidR="0052457A" w:rsidRPr="002E2B15" w:rsidRDefault="0052457A" w:rsidP="002E2B15">
      <w:pPr>
        <w:rPr>
          <w:sz w:val="20"/>
          <w:szCs w:val="20"/>
        </w:rPr>
      </w:pPr>
      <w:r w:rsidRPr="002E2B15">
        <w:rPr>
          <w:sz w:val="20"/>
          <w:szCs w:val="20"/>
        </w:rPr>
        <w:t>To access Virtual Terminal Plus, go to:</w:t>
      </w:r>
      <w:r w:rsidRPr="002E2B15">
        <w:rPr>
          <w:sz w:val="20"/>
          <w:szCs w:val="20"/>
        </w:rPr>
        <w:br/>
      </w:r>
      <w:hyperlink r:id="rId8" w:tgtFrame="_blank" w:history="1">
        <w:r w:rsidRPr="002E2B15">
          <w:rPr>
            <w:rStyle w:val="Hyperlink"/>
            <w:sz w:val="20"/>
            <w:szCs w:val="20"/>
          </w:rPr>
          <w:t>http://merchantaccount.quickbooks.com/virtualterminalplus/</w:t>
        </w:r>
      </w:hyperlink>
      <w:r w:rsidRPr="002E2B15">
        <w:rPr>
          <w:sz w:val="20"/>
          <w:szCs w:val="20"/>
        </w:rPr>
        <w:t xml:space="preserve"> </w:t>
      </w:r>
      <w:r w:rsidR="001F4D26" w:rsidRPr="002E2B15">
        <w:rPr>
          <w:sz w:val="20"/>
          <w:szCs w:val="20"/>
        </w:rPr>
        <w:t xml:space="preserve">and select </w:t>
      </w:r>
      <w:r w:rsidR="001F4D26" w:rsidRPr="002E2B15">
        <w:rPr>
          <w:b/>
          <w:sz w:val="20"/>
          <w:szCs w:val="20"/>
        </w:rPr>
        <w:t>Login In button</w:t>
      </w:r>
      <w:r w:rsidR="001F4D26" w:rsidRPr="002E2B15">
        <w:rPr>
          <w:sz w:val="20"/>
          <w:szCs w:val="20"/>
        </w:rPr>
        <w:t>.</w:t>
      </w:r>
    </w:p>
    <w:p w:rsidR="0052457A" w:rsidRPr="002E2B15" w:rsidRDefault="0052457A" w:rsidP="002E2B15">
      <w:pPr>
        <w:rPr>
          <w:sz w:val="20"/>
          <w:szCs w:val="20"/>
        </w:rPr>
      </w:pPr>
      <w:r w:rsidRPr="002E2B15">
        <w:rPr>
          <w:sz w:val="20"/>
          <w:szCs w:val="20"/>
        </w:rPr>
        <w:t xml:space="preserve">Log in with your QuickBooks Business Services login. (If you do not have </w:t>
      </w:r>
      <w:r w:rsidR="001F4D26" w:rsidRPr="002E2B15">
        <w:rPr>
          <w:sz w:val="20"/>
          <w:szCs w:val="20"/>
        </w:rPr>
        <w:t xml:space="preserve">a </w:t>
      </w:r>
      <w:r w:rsidRPr="002E2B15">
        <w:rPr>
          <w:sz w:val="20"/>
          <w:szCs w:val="20"/>
        </w:rPr>
        <w:t xml:space="preserve"> login</w:t>
      </w:r>
      <w:r w:rsidR="001F4D26" w:rsidRPr="002E2B15">
        <w:rPr>
          <w:sz w:val="20"/>
          <w:szCs w:val="20"/>
        </w:rPr>
        <w:t xml:space="preserve"> account</w:t>
      </w:r>
      <w:r w:rsidRPr="002E2B15">
        <w:rPr>
          <w:sz w:val="20"/>
          <w:szCs w:val="20"/>
        </w:rPr>
        <w:t xml:space="preserve">, </w:t>
      </w:r>
      <w:r w:rsidR="001F4D26" w:rsidRPr="002E2B15">
        <w:rPr>
          <w:sz w:val="20"/>
          <w:szCs w:val="20"/>
        </w:rPr>
        <w:t xml:space="preserve">under the login screen, select </w:t>
      </w:r>
      <w:r w:rsidR="001F4D26" w:rsidRPr="0059494C">
        <w:rPr>
          <w:b/>
          <w:sz w:val="20"/>
          <w:szCs w:val="20"/>
        </w:rPr>
        <w:t>click here</w:t>
      </w:r>
      <w:r w:rsidR="001F4D26" w:rsidRPr="002E2B15">
        <w:rPr>
          <w:sz w:val="20"/>
          <w:szCs w:val="20"/>
        </w:rPr>
        <w:t xml:space="preserve"> to create a login name and password.  </w:t>
      </w:r>
      <w:r w:rsidR="001F4D26" w:rsidRPr="002E2B15">
        <w:rPr>
          <w:b/>
          <w:sz w:val="20"/>
          <w:szCs w:val="20"/>
        </w:rPr>
        <w:t>It is recommended that you use the county’s email address as the login name and for password extension</w:t>
      </w:r>
      <w:r w:rsidR="001F4D26" w:rsidRPr="002E2B15">
        <w:rPr>
          <w:sz w:val="20"/>
          <w:szCs w:val="20"/>
        </w:rPr>
        <w:t>.</w:t>
      </w:r>
    </w:p>
    <w:p w:rsidR="0052457A" w:rsidRPr="0052457A" w:rsidRDefault="001F4D26" w:rsidP="0052457A">
      <w:pPr>
        <w:spacing w:before="100" w:beforeAutospacing="1" w:after="100" w:afterAutospacing="1" w:line="225" w:lineRule="atLeast"/>
        <w:ind w:left="1680"/>
        <w:rPr>
          <w:color w:val="505050"/>
          <w:sz w:val="20"/>
          <w:szCs w:val="20"/>
        </w:rPr>
      </w:pPr>
      <w:r>
        <w:rPr>
          <w:noProof/>
          <w:color w:val="505050"/>
          <w:sz w:val="20"/>
          <w:szCs w:val="20"/>
        </w:rPr>
        <w:drawing>
          <wp:inline distT="0" distB="0" distL="0" distR="0">
            <wp:extent cx="3875405" cy="61214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875405" cy="612140"/>
                    </a:xfrm>
                    <a:prstGeom prst="rect">
                      <a:avLst/>
                    </a:prstGeom>
                    <a:noFill/>
                    <a:ln w="9525">
                      <a:noFill/>
                      <a:miter lim="800000"/>
                      <a:headEnd/>
                      <a:tailEnd/>
                    </a:ln>
                  </pic:spPr>
                </pic:pic>
              </a:graphicData>
            </a:graphic>
          </wp:inline>
        </w:drawing>
      </w:r>
    </w:p>
    <w:p w:rsidR="0052457A" w:rsidRPr="0052457A" w:rsidRDefault="0052457A" w:rsidP="00C55B17">
      <w:pPr>
        <w:pStyle w:val="NormalWeb"/>
        <w:spacing w:line="225" w:lineRule="atLeast"/>
        <w:rPr>
          <w:rFonts w:ascii="Verdana" w:eastAsiaTheme="minorEastAsia" w:hAnsi="Verdana"/>
          <w:color w:val="505050"/>
          <w:sz w:val="20"/>
          <w:szCs w:val="20"/>
        </w:rPr>
      </w:pPr>
      <w:r w:rsidRPr="0052457A">
        <w:rPr>
          <w:rFonts w:ascii="Verdana" w:eastAsiaTheme="minorEastAsia" w:hAnsi="Verdana"/>
          <w:color w:val="505050"/>
          <w:sz w:val="20"/>
          <w:szCs w:val="20"/>
        </w:rPr>
        <w:t xml:space="preserve">To protect your QuickBooks Merchant Service from unauthorized access, safeguard your login information and </w:t>
      </w:r>
      <w:r w:rsidRPr="00C55B17">
        <w:rPr>
          <w:rFonts w:ascii="Verdana" w:eastAsiaTheme="minorEastAsia" w:hAnsi="Verdana"/>
          <w:b/>
          <w:color w:val="505050"/>
          <w:sz w:val="20"/>
          <w:szCs w:val="20"/>
        </w:rPr>
        <w:t>log out whenever you are not using Virtual Terminal Plus</w:t>
      </w:r>
      <w:r w:rsidRPr="0052457A">
        <w:rPr>
          <w:rFonts w:ascii="Verdana" w:eastAsiaTheme="minorEastAsia" w:hAnsi="Verdana"/>
          <w:color w:val="505050"/>
          <w:sz w:val="20"/>
          <w:szCs w:val="20"/>
        </w:rPr>
        <w:t>.</w:t>
      </w:r>
    </w:p>
    <w:p w:rsidR="00561DE7" w:rsidRDefault="0052457A" w:rsidP="002E2B15">
      <w:pPr>
        <w:pStyle w:val="NormalWeb"/>
        <w:spacing w:before="0" w:beforeAutospacing="0" w:after="150" w:afterAutospacing="0" w:line="225" w:lineRule="atLeast"/>
        <w:rPr>
          <w:rFonts w:ascii="Verdana" w:eastAsiaTheme="minorEastAsia" w:hAnsi="Verdana"/>
          <w:color w:val="505050"/>
          <w:sz w:val="20"/>
          <w:szCs w:val="20"/>
        </w:rPr>
      </w:pPr>
      <w:r w:rsidRPr="00C55B17">
        <w:rPr>
          <w:rFonts w:ascii="Verdana" w:eastAsiaTheme="minorEastAsia" w:hAnsi="Verdana"/>
          <w:b/>
        </w:rPr>
        <w:t>Uploading Your QuickBooks Customer List</w:t>
      </w:r>
      <w:r w:rsidRPr="0052457A">
        <w:rPr>
          <w:rFonts w:ascii="Verdana" w:eastAsiaTheme="minorEastAsia" w:hAnsi="Verdana"/>
          <w:b/>
          <w:color w:val="505050"/>
          <w:sz w:val="20"/>
          <w:szCs w:val="20"/>
        </w:rPr>
        <w:t xml:space="preserve"> </w:t>
      </w:r>
      <w:r w:rsidR="002E2B15">
        <w:rPr>
          <w:rFonts w:ascii="Verdana" w:eastAsiaTheme="minorEastAsia" w:hAnsi="Verdana"/>
          <w:b/>
          <w:color w:val="505050"/>
          <w:sz w:val="20"/>
          <w:szCs w:val="20"/>
        </w:rPr>
        <w:br/>
      </w:r>
      <w:r w:rsidRPr="0052457A">
        <w:rPr>
          <w:rFonts w:ascii="Verdana" w:eastAsiaTheme="minorEastAsia" w:hAnsi="Verdana"/>
          <w:color w:val="505050"/>
          <w:sz w:val="20"/>
          <w:szCs w:val="20"/>
        </w:rPr>
        <w:t>When you process a payment using Virtual Terminal Plus, you can select the customer you are receiving the payment from, just as you do in QuickBooks. By selecting a customer, QuickBooks can automatically apply the payment to any outstanding invoices for that customer when you later download the payment to QuickBooks.</w:t>
      </w:r>
    </w:p>
    <w:p w:rsidR="0052457A" w:rsidRPr="0052457A" w:rsidRDefault="0052457A" w:rsidP="002E2B15">
      <w:pPr>
        <w:pStyle w:val="NormalWeb"/>
        <w:spacing w:before="0" w:beforeAutospacing="0" w:after="150" w:afterAutospacing="0" w:line="225" w:lineRule="atLeast"/>
        <w:rPr>
          <w:rFonts w:ascii="Verdana" w:eastAsiaTheme="minorEastAsia" w:hAnsi="Verdana"/>
          <w:color w:val="505050"/>
          <w:sz w:val="20"/>
          <w:szCs w:val="20"/>
        </w:rPr>
      </w:pPr>
      <w:r w:rsidRPr="0052457A">
        <w:rPr>
          <w:rFonts w:ascii="Verdana" w:eastAsiaTheme="minorEastAsia" w:hAnsi="Verdana"/>
          <w:color w:val="505050"/>
          <w:sz w:val="20"/>
          <w:szCs w:val="20"/>
        </w:rPr>
        <w:t xml:space="preserve">To use this feature, you must first </w:t>
      </w:r>
      <w:r w:rsidRPr="00C55B17">
        <w:rPr>
          <w:rFonts w:ascii="Verdana" w:eastAsiaTheme="minorEastAsia" w:hAnsi="Verdana"/>
          <w:b/>
          <w:color w:val="505050"/>
          <w:sz w:val="20"/>
          <w:szCs w:val="20"/>
        </w:rPr>
        <w:t>upload your QuickBooks customer list to Virtual Terminal Plus</w:t>
      </w:r>
      <w:r w:rsidRPr="0052457A">
        <w:rPr>
          <w:rFonts w:ascii="Verdana" w:eastAsiaTheme="minorEastAsia" w:hAnsi="Verdana"/>
          <w:color w:val="505050"/>
          <w:sz w:val="20"/>
          <w:szCs w:val="20"/>
        </w:rPr>
        <w:t>:</w:t>
      </w:r>
    </w:p>
    <w:p w:rsidR="0052457A" w:rsidRPr="0052457A" w:rsidRDefault="0052457A" w:rsidP="00F95FC4">
      <w:pPr>
        <w:numPr>
          <w:ilvl w:val="0"/>
          <w:numId w:val="12"/>
        </w:numPr>
        <w:spacing w:before="100" w:beforeAutospacing="1" w:after="100" w:afterAutospacing="1" w:line="225" w:lineRule="atLeast"/>
        <w:rPr>
          <w:color w:val="505050"/>
          <w:sz w:val="20"/>
          <w:szCs w:val="20"/>
        </w:rPr>
      </w:pPr>
      <w:r w:rsidRPr="0052457A">
        <w:rPr>
          <w:color w:val="505050"/>
          <w:sz w:val="20"/>
          <w:szCs w:val="20"/>
        </w:rPr>
        <w:t xml:space="preserve">Log out of Virtual Terminal Plus. </w:t>
      </w:r>
    </w:p>
    <w:p w:rsidR="0052457A" w:rsidRPr="0052457A" w:rsidRDefault="0052457A" w:rsidP="00F95FC4">
      <w:pPr>
        <w:numPr>
          <w:ilvl w:val="0"/>
          <w:numId w:val="12"/>
        </w:numPr>
        <w:spacing w:before="100" w:beforeAutospacing="1" w:after="100" w:afterAutospacing="1" w:line="225" w:lineRule="atLeast"/>
        <w:rPr>
          <w:color w:val="505050"/>
          <w:sz w:val="20"/>
          <w:szCs w:val="20"/>
        </w:rPr>
      </w:pPr>
      <w:r w:rsidRPr="0052457A">
        <w:rPr>
          <w:color w:val="505050"/>
          <w:sz w:val="20"/>
          <w:szCs w:val="20"/>
        </w:rPr>
        <w:t xml:space="preserve">Follow the steps for downloading Virtual Terminal Plus payments to QuickBooks (see </w:t>
      </w:r>
      <w:r w:rsidR="00E92E76">
        <w:rPr>
          <w:color w:val="505050"/>
          <w:sz w:val="20"/>
          <w:szCs w:val="20"/>
        </w:rPr>
        <w:t xml:space="preserve">section, </w:t>
      </w:r>
      <w:r w:rsidR="00E92E76" w:rsidRPr="00E92E76">
        <w:rPr>
          <w:b/>
          <w:color w:val="505050"/>
          <w:sz w:val="20"/>
          <w:szCs w:val="20"/>
        </w:rPr>
        <w:t>Download Merchant Service Payments to QuickBooks</w:t>
      </w:r>
      <w:r w:rsidRPr="0052457A">
        <w:rPr>
          <w:color w:val="505050"/>
          <w:sz w:val="20"/>
          <w:szCs w:val="20"/>
        </w:rPr>
        <w:t>).</w:t>
      </w:r>
      <w:r w:rsidR="0031043C">
        <w:rPr>
          <w:color w:val="505050"/>
          <w:sz w:val="20"/>
          <w:szCs w:val="20"/>
        </w:rPr>
        <w:t xml:space="preserve">  </w:t>
      </w:r>
      <w:r w:rsidR="0031414E" w:rsidRPr="0031414E">
        <w:rPr>
          <w:b/>
          <w:color w:val="505050"/>
          <w:sz w:val="20"/>
          <w:szCs w:val="20"/>
        </w:rPr>
        <w:t>Bookkeeper or CPD</w:t>
      </w:r>
      <w:r w:rsidR="00E92E76">
        <w:rPr>
          <w:b/>
          <w:color w:val="505050"/>
          <w:sz w:val="20"/>
          <w:szCs w:val="20"/>
        </w:rPr>
        <w:t>.</w:t>
      </w:r>
      <w:r w:rsidR="0031414E">
        <w:rPr>
          <w:color w:val="505050"/>
          <w:sz w:val="20"/>
          <w:szCs w:val="20"/>
        </w:rPr>
        <w:br/>
        <w:t xml:space="preserve"> </w:t>
      </w:r>
      <w:r w:rsidRPr="00E92E76">
        <w:rPr>
          <w:color w:val="505050"/>
          <w:sz w:val="20"/>
          <w:szCs w:val="20"/>
        </w:rPr>
        <w:t xml:space="preserve">Whenever you download payments, </w:t>
      </w:r>
      <w:r w:rsidRPr="00C55B17">
        <w:rPr>
          <w:b/>
          <w:color w:val="505050"/>
          <w:sz w:val="20"/>
          <w:szCs w:val="20"/>
        </w:rPr>
        <w:t>QuickBooks automatically synchronizes your Virtual Terminal Plus customer list with your QuickBooks Customer:Job list.</w:t>
      </w:r>
      <w:r w:rsidRPr="00C55B17">
        <w:rPr>
          <w:b/>
          <w:color w:val="505050"/>
          <w:sz w:val="20"/>
          <w:szCs w:val="20"/>
        </w:rPr>
        <w:br/>
      </w:r>
      <w:r w:rsidRPr="0052457A">
        <w:rPr>
          <w:color w:val="505050"/>
          <w:sz w:val="20"/>
          <w:szCs w:val="20"/>
        </w:rPr>
        <w:br/>
        <w:t xml:space="preserve">Note: Uploading your customer list the first time can take several minutes if you have a large number of customers. </w:t>
      </w:r>
    </w:p>
    <w:p w:rsidR="0052457A" w:rsidRPr="0052457A" w:rsidRDefault="0052457A" w:rsidP="00F95FC4">
      <w:pPr>
        <w:numPr>
          <w:ilvl w:val="0"/>
          <w:numId w:val="12"/>
        </w:numPr>
        <w:spacing w:before="100" w:beforeAutospacing="1" w:after="100" w:afterAutospacing="1" w:line="225" w:lineRule="atLeast"/>
        <w:rPr>
          <w:color w:val="505050"/>
          <w:sz w:val="20"/>
          <w:szCs w:val="20"/>
        </w:rPr>
      </w:pPr>
      <w:r w:rsidRPr="0052457A">
        <w:rPr>
          <w:color w:val="505050"/>
          <w:sz w:val="20"/>
          <w:szCs w:val="20"/>
        </w:rPr>
        <w:t>Return to Virtual Terminal Plus and log in.</w:t>
      </w:r>
    </w:p>
    <w:p w:rsidR="0052457A" w:rsidRPr="0052457A" w:rsidRDefault="0052457A" w:rsidP="0052457A">
      <w:pPr>
        <w:pStyle w:val="NormalWeb"/>
        <w:spacing w:line="225" w:lineRule="atLeast"/>
        <w:ind w:left="360"/>
        <w:rPr>
          <w:rFonts w:ascii="Verdana" w:eastAsiaTheme="minorEastAsia" w:hAnsi="Verdana"/>
          <w:color w:val="505050"/>
          <w:sz w:val="20"/>
          <w:szCs w:val="20"/>
        </w:rPr>
      </w:pPr>
      <w:r w:rsidRPr="0052457A">
        <w:rPr>
          <w:rFonts w:ascii="Verdana" w:eastAsiaTheme="minorEastAsia" w:hAnsi="Verdana"/>
          <w:color w:val="505050"/>
          <w:sz w:val="20"/>
          <w:szCs w:val="20"/>
        </w:rPr>
        <w:t>The Select customer list should display all your customers.</w:t>
      </w:r>
    </w:p>
    <w:p w:rsidR="0052457A" w:rsidRPr="00C55B17" w:rsidRDefault="0052457A" w:rsidP="00C55B17">
      <w:pPr>
        <w:rPr>
          <w:b/>
          <w:sz w:val="24"/>
          <w:szCs w:val="24"/>
        </w:rPr>
      </w:pPr>
      <w:r w:rsidRPr="00C55B17">
        <w:rPr>
          <w:b/>
          <w:sz w:val="24"/>
          <w:szCs w:val="24"/>
        </w:rPr>
        <w:t>Processing Transactions</w:t>
      </w:r>
    </w:p>
    <w:p w:rsidR="0052457A" w:rsidRPr="0052457A" w:rsidRDefault="0052457A" w:rsidP="0052457A">
      <w:pPr>
        <w:pStyle w:val="NormalWeb"/>
        <w:spacing w:line="225" w:lineRule="atLeast"/>
        <w:ind w:left="360"/>
        <w:rPr>
          <w:rFonts w:ascii="Verdana" w:eastAsiaTheme="minorEastAsia" w:hAnsi="Verdana"/>
          <w:color w:val="505050"/>
          <w:sz w:val="20"/>
          <w:szCs w:val="20"/>
        </w:rPr>
      </w:pPr>
      <w:r w:rsidRPr="0052457A">
        <w:rPr>
          <w:rFonts w:ascii="Verdana" w:eastAsiaTheme="minorEastAsia" w:hAnsi="Verdana"/>
          <w:color w:val="505050"/>
          <w:sz w:val="20"/>
          <w:szCs w:val="20"/>
        </w:rPr>
        <w:t>You can use Virtual Terminal Plus to process both payments and credits.</w:t>
      </w:r>
      <w:r w:rsidR="00561DE7">
        <w:rPr>
          <w:rFonts w:ascii="Verdana" w:eastAsiaTheme="minorEastAsia" w:hAnsi="Verdana"/>
          <w:color w:val="505050"/>
          <w:sz w:val="20"/>
          <w:szCs w:val="20"/>
        </w:rPr>
        <w:t xml:space="preserve">   </w:t>
      </w:r>
      <w:r w:rsidRPr="0052457A">
        <w:rPr>
          <w:rFonts w:ascii="Verdana" w:eastAsiaTheme="minorEastAsia" w:hAnsi="Verdana"/>
          <w:color w:val="505050"/>
          <w:sz w:val="20"/>
          <w:szCs w:val="20"/>
        </w:rPr>
        <w:t>When you process a payment, you can choose to save a record of the transaction for downloading to QuickBooks.</w:t>
      </w:r>
    </w:p>
    <w:p w:rsidR="0052457A" w:rsidRPr="0052457A" w:rsidRDefault="0052457A" w:rsidP="0052457A">
      <w:pPr>
        <w:pStyle w:val="NormalWeb"/>
        <w:spacing w:line="225" w:lineRule="atLeast"/>
        <w:ind w:left="360"/>
        <w:rPr>
          <w:rFonts w:ascii="Verdana" w:eastAsiaTheme="minorEastAsia" w:hAnsi="Verdana"/>
          <w:color w:val="505050"/>
          <w:sz w:val="20"/>
          <w:szCs w:val="20"/>
        </w:rPr>
      </w:pPr>
      <w:r w:rsidRPr="0052457A">
        <w:rPr>
          <w:rFonts w:ascii="Verdana" w:eastAsiaTheme="minorEastAsia" w:hAnsi="Verdana"/>
          <w:b/>
          <w:color w:val="505050"/>
          <w:sz w:val="20"/>
          <w:szCs w:val="20"/>
        </w:rPr>
        <w:t>To set up a transaction:</w:t>
      </w:r>
    </w:p>
    <w:p w:rsidR="0052457A" w:rsidRPr="0052457A" w:rsidRDefault="0052457A" w:rsidP="00F95FC4">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 xml:space="preserve">Log in to </w:t>
      </w:r>
      <w:r w:rsidRPr="0031414E">
        <w:rPr>
          <w:b/>
          <w:color w:val="505050"/>
          <w:sz w:val="20"/>
          <w:szCs w:val="20"/>
        </w:rPr>
        <w:t>Virtual Terminal Plus</w:t>
      </w:r>
      <w:r w:rsidRPr="0052457A">
        <w:rPr>
          <w:color w:val="505050"/>
          <w:sz w:val="20"/>
          <w:szCs w:val="20"/>
        </w:rPr>
        <w:t>.</w:t>
      </w:r>
    </w:p>
    <w:p w:rsidR="0052457A" w:rsidRPr="0052457A" w:rsidRDefault="0052457A" w:rsidP="00F95FC4">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 xml:space="preserve">On the </w:t>
      </w:r>
      <w:r w:rsidRPr="0052457A">
        <w:rPr>
          <w:b/>
          <w:color w:val="505050"/>
          <w:sz w:val="20"/>
          <w:szCs w:val="20"/>
        </w:rPr>
        <w:t>Set up payment</w:t>
      </w:r>
      <w:r w:rsidRPr="0052457A">
        <w:rPr>
          <w:color w:val="505050"/>
          <w:sz w:val="20"/>
          <w:szCs w:val="20"/>
        </w:rPr>
        <w:t xml:space="preserve"> page, choose either the Sale or Credit tab.</w:t>
      </w:r>
    </w:p>
    <w:p w:rsidR="0052457A" w:rsidRPr="0052457A" w:rsidRDefault="0052457A" w:rsidP="00F95FC4">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Follow the onscreen instructions to process your transaction.</w:t>
      </w:r>
    </w:p>
    <w:p w:rsidR="0052457A" w:rsidRPr="0052457A" w:rsidRDefault="0052457A" w:rsidP="00F95FC4">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You can either key-enter or swipe a customer's credit card.</w:t>
      </w:r>
    </w:p>
    <w:p w:rsidR="0052457A" w:rsidRPr="0052457A" w:rsidRDefault="0052457A" w:rsidP="00F95FC4">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If you key-enter, credit card information or address information is required to perform an AVS check.</w:t>
      </w:r>
      <w:r w:rsidR="00FC4C20">
        <w:rPr>
          <w:color w:val="505050"/>
          <w:sz w:val="20"/>
          <w:szCs w:val="20"/>
        </w:rPr>
        <w:t xml:space="preserve">     Be sure to enter the </w:t>
      </w:r>
      <w:r w:rsidR="00FC4C20" w:rsidRPr="00C55B17">
        <w:rPr>
          <w:b/>
          <w:color w:val="505050"/>
          <w:sz w:val="20"/>
          <w:szCs w:val="20"/>
        </w:rPr>
        <w:t>credit card user’s name correctly</w:t>
      </w:r>
      <w:r w:rsidR="00FC4C20">
        <w:rPr>
          <w:color w:val="505050"/>
          <w:sz w:val="20"/>
          <w:szCs w:val="20"/>
        </w:rPr>
        <w:t xml:space="preserve"> as it appeaers on the credit card.  Be careful with initial and periods!</w:t>
      </w:r>
    </w:p>
    <w:p w:rsidR="00561DE7" w:rsidRDefault="0052457A" w:rsidP="00561DE7">
      <w:pPr>
        <w:numPr>
          <w:ilvl w:val="1"/>
          <w:numId w:val="13"/>
        </w:numPr>
        <w:tabs>
          <w:tab w:val="clear" w:pos="1440"/>
          <w:tab w:val="num" w:pos="-120"/>
        </w:tabs>
        <w:spacing w:before="100" w:beforeAutospacing="1" w:after="100" w:afterAutospacing="1" w:line="225" w:lineRule="atLeast"/>
        <w:ind w:left="1080"/>
        <w:rPr>
          <w:color w:val="505050"/>
          <w:sz w:val="20"/>
          <w:szCs w:val="20"/>
        </w:rPr>
      </w:pPr>
      <w:r w:rsidRPr="0052457A">
        <w:rPr>
          <w:color w:val="505050"/>
          <w:sz w:val="20"/>
          <w:szCs w:val="20"/>
        </w:rPr>
        <w:t>Once the transaction has been approved, you can print a receipt for your customer and for your records.</w:t>
      </w:r>
      <w:r w:rsidR="00561DE7">
        <w:rPr>
          <w:color w:val="505050"/>
          <w:sz w:val="20"/>
          <w:szCs w:val="20"/>
        </w:rPr>
        <w:br/>
      </w:r>
    </w:p>
    <w:p w:rsidR="0052280B" w:rsidRDefault="0052280B" w:rsidP="0031414E">
      <w:pPr>
        <w:spacing w:before="100" w:beforeAutospacing="1" w:after="100" w:afterAutospacing="1" w:line="225" w:lineRule="atLeast"/>
        <w:rPr>
          <w:b/>
          <w:color w:val="505050"/>
          <w:sz w:val="20"/>
          <w:szCs w:val="20"/>
        </w:rPr>
      </w:pPr>
    </w:p>
    <w:p w:rsidR="0052280B" w:rsidRDefault="0052280B" w:rsidP="00561DE7">
      <w:pPr>
        <w:numPr>
          <w:ilvl w:val="0"/>
          <w:numId w:val="13"/>
        </w:numPr>
        <w:spacing w:before="100" w:beforeAutospacing="1" w:after="100" w:afterAutospacing="1" w:line="225" w:lineRule="atLeast"/>
        <w:ind w:left="1080" w:hanging="360"/>
        <w:rPr>
          <w:b/>
          <w:color w:val="505050"/>
          <w:sz w:val="20"/>
          <w:szCs w:val="20"/>
        </w:rPr>
      </w:pPr>
    </w:p>
    <w:p w:rsidR="00561DE7" w:rsidRPr="00C55B17" w:rsidRDefault="00561DE7" w:rsidP="00561DE7">
      <w:pPr>
        <w:numPr>
          <w:ilvl w:val="0"/>
          <w:numId w:val="13"/>
        </w:numPr>
        <w:spacing w:before="100" w:beforeAutospacing="1" w:after="100" w:afterAutospacing="1" w:line="225" w:lineRule="atLeast"/>
        <w:ind w:left="1080" w:hanging="360"/>
        <w:rPr>
          <w:b/>
          <w:color w:val="505050"/>
          <w:sz w:val="20"/>
          <w:szCs w:val="20"/>
        </w:rPr>
      </w:pPr>
      <w:r w:rsidRPr="00C55B17">
        <w:rPr>
          <w:b/>
          <w:color w:val="505050"/>
          <w:sz w:val="20"/>
          <w:szCs w:val="20"/>
        </w:rPr>
        <w:t>Sample screen shots.</w:t>
      </w:r>
    </w:p>
    <w:p w:rsidR="00561DE7" w:rsidRDefault="00561DE7" w:rsidP="00561DE7">
      <w:pPr>
        <w:pStyle w:val="NormalWeb"/>
        <w:spacing w:before="0" w:beforeAutospacing="0" w:after="150" w:afterAutospacing="0" w:line="225" w:lineRule="atLeast"/>
        <w:rPr>
          <w:rFonts w:ascii="Verdana" w:eastAsiaTheme="minorEastAsia" w:hAnsi="Verdana"/>
          <w:color w:val="505050"/>
          <w:sz w:val="20"/>
          <w:szCs w:val="20"/>
        </w:rPr>
      </w:pPr>
      <w:r>
        <w:rPr>
          <w:rFonts w:ascii="Verdana" w:eastAsiaTheme="minorEastAsia" w:hAnsi="Verdana"/>
          <w:noProof/>
          <w:color w:val="505050"/>
          <w:sz w:val="20"/>
          <w:szCs w:val="20"/>
        </w:rPr>
        <w:drawing>
          <wp:anchor distT="0" distB="0" distL="114300" distR="114300" simplePos="0" relativeHeight="251662336" behindDoc="1" locked="0" layoutInCell="1" allowOverlap="1">
            <wp:simplePos x="0" y="0"/>
            <wp:positionH relativeFrom="column">
              <wp:posOffset>14605</wp:posOffset>
            </wp:positionH>
            <wp:positionV relativeFrom="paragraph">
              <wp:posOffset>111125</wp:posOffset>
            </wp:positionV>
            <wp:extent cx="3545840" cy="2583180"/>
            <wp:effectExtent l="19050" t="0" r="0" b="0"/>
            <wp:wrapTight wrapText="right">
              <wp:wrapPolygon edited="0">
                <wp:start x="-116" y="0"/>
                <wp:lineTo x="-116" y="21504"/>
                <wp:lineTo x="21585" y="21504"/>
                <wp:lineTo x="21585" y="0"/>
                <wp:lineTo x="-116"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545840" cy="2583180"/>
                    </a:xfrm>
                    <a:prstGeom prst="rect">
                      <a:avLst/>
                    </a:prstGeom>
                    <a:noFill/>
                    <a:ln w="9525">
                      <a:noFill/>
                      <a:miter lim="800000"/>
                      <a:headEnd/>
                      <a:tailEnd/>
                    </a:ln>
                  </pic:spPr>
                </pic:pic>
              </a:graphicData>
            </a:graphic>
          </wp:anchor>
        </w:drawing>
      </w:r>
      <w:r>
        <w:rPr>
          <w:rFonts w:ascii="Verdana" w:eastAsiaTheme="minorEastAsia" w:hAnsi="Verdana"/>
          <w:noProof/>
          <w:color w:val="505050"/>
          <w:sz w:val="20"/>
          <w:szCs w:val="20"/>
        </w:rPr>
        <w:drawing>
          <wp:anchor distT="0" distB="0" distL="114300" distR="114300" simplePos="0" relativeHeight="251663360" behindDoc="1" locked="0" layoutInCell="1" allowOverlap="1">
            <wp:simplePos x="0" y="0"/>
            <wp:positionH relativeFrom="column">
              <wp:posOffset>3604895</wp:posOffset>
            </wp:positionH>
            <wp:positionV relativeFrom="paragraph">
              <wp:posOffset>111125</wp:posOffset>
            </wp:positionV>
            <wp:extent cx="3227070" cy="2415540"/>
            <wp:effectExtent l="19050" t="0" r="0" b="0"/>
            <wp:wrapTight wrapText="left">
              <wp:wrapPolygon edited="0">
                <wp:start x="-128" y="0"/>
                <wp:lineTo x="-128" y="21464"/>
                <wp:lineTo x="21549" y="21464"/>
                <wp:lineTo x="21549" y="0"/>
                <wp:lineTo x="-128" y="0"/>
              </wp:wrapPolygon>
            </wp:wrapTight>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227070" cy="2415540"/>
                    </a:xfrm>
                    <a:prstGeom prst="rect">
                      <a:avLst/>
                    </a:prstGeom>
                    <a:noFill/>
                    <a:ln w="9525">
                      <a:noFill/>
                      <a:miter lim="800000"/>
                      <a:headEnd/>
                      <a:tailEnd/>
                    </a:ln>
                  </pic:spPr>
                </pic:pic>
              </a:graphicData>
            </a:graphic>
          </wp:anchor>
        </w:drawing>
      </w:r>
    </w:p>
    <w:p w:rsidR="0052457A" w:rsidRPr="00C55B17" w:rsidRDefault="0052457A" w:rsidP="00C55B17">
      <w:pPr>
        <w:rPr>
          <w:b/>
          <w:sz w:val="24"/>
          <w:szCs w:val="24"/>
        </w:rPr>
      </w:pPr>
      <w:r w:rsidRPr="00C55B17">
        <w:rPr>
          <w:b/>
          <w:sz w:val="24"/>
          <w:szCs w:val="24"/>
        </w:rPr>
        <w:t>Printing Receipts</w:t>
      </w:r>
    </w:p>
    <w:p w:rsidR="0052457A" w:rsidRPr="0052457A" w:rsidRDefault="0052457A" w:rsidP="00F95FC4">
      <w:pPr>
        <w:numPr>
          <w:ilvl w:val="1"/>
          <w:numId w:val="14"/>
        </w:numPr>
        <w:tabs>
          <w:tab w:val="num" w:pos="-120"/>
        </w:tabs>
        <w:spacing w:before="100" w:beforeAutospacing="1" w:after="100" w:afterAutospacing="1" w:line="225" w:lineRule="atLeast"/>
        <w:ind w:left="1080"/>
        <w:rPr>
          <w:color w:val="505050"/>
          <w:sz w:val="20"/>
          <w:szCs w:val="20"/>
        </w:rPr>
      </w:pPr>
      <w:r w:rsidRPr="0052457A">
        <w:rPr>
          <w:color w:val="505050"/>
          <w:sz w:val="20"/>
          <w:szCs w:val="20"/>
        </w:rPr>
        <w:t>When you process a transaction using Virtual Terminal Plus, you receive prompt notification on the screen as soon as the payment or credit is approved.</w:t>
      </w:r>
    </w:p>
    <w:p w:rsidR="0052457A" w:rsidRPr="0052457A" w:rsidRDefault="0052457A" w:rsidP="00F95FC4">
      <w:pPr>
        <w:numPr>
          <w:ilvl w:val="1"/>
          <w:numId w:val="14"/>
        </w:numPr>
        <w:tabs>
          <w:tab w:val="num" w:pos="-120"/>
        </w:tabs>
        <w:spacing w:before="100" w:beforeAutospacing="1" w:after="100" w:afterAutospacing="1" w:line="225" w:lineRule="atLeast"/>
        <w:ind w:left="1080"/>
        <w:rPr>
          <w:color w:val="505050"/>
          <w:sz w:val="20"/>
          <w:szCs w:val="20"/>
        </w:rPr>
      </w:pPr>
      <w:r w:rsidRPr="0052457A">
        <w:rPr>
          <w:color w:val="505050"/>
          <w:sz w:val="20"/>
          <w:szCs w:val="20"/>
        </w:rPr>
        <w:t xml:space="preserve">From this screen, you can </w:t>
      </w:r>
      <w:r w:rsidRPr="0031414E">
        <w:rPr>
          <w:b/>
          <w:color w:val="505050"/>
          <w:sz w:val="20"/>
          <w:szCs w:val="20"/>
        </w:rPr>
        <w:t>print copies of the transaction receipt</w:t>
      </w:r>
      <w:r w:rsidRPr="0052457A">
        <w:rPr>
          <w:color w:val="505050"/>
          <w:sz w:val="20"/>
          <w:szCs w:val="20"/>
        </w:rPr>
        <w:t>.</w:t>
      </w:r>
    </w:p>
    <w:p w:rsidR="0052457A" w:rsidRPr="0052457A" w:rsidRDefault="0031414E" w:rsidP="00F95FC4">
      <w:pPr>
        <w:numPr>
          <w:ilvl w:val="1"/>
          <w:numId w:val="14"/>
        </w:numPr>
        <w:tabs>
          <w:tab w:val="num" w:pos="-120"/>
        </w:tabs>
        <w:spacing w:before="100" w:beforeAutospacing="1" w:after="100" w:afterAutospacing="1" w:line="225" w:lineRule="atLeast"/>
        <w:ind w:left="1080"/>
        <w:rPr>
          <w:color w:val="505050"/>
          <w:sz w:val="20"/>
          <w:szCs w:val="20"/>
        </w:rPr>
      </w:pPr>
      <w:r>
        <w:rPr>
          <w:color w:val="505050"/>
          <w:sz w:val="20"/>
          <w:szCs w:val="20"/>
        </w:rPr>
        <w:t>P</w:t>
      </w:r>
      <w:r w:rsidR="0052457A" w:rsidRPr="0052457A">
        <w:rPr>
          <w:color w:val="505050"/>
          <w:sz w:val="20"/>
          <w:szCs w:val="20"/>
        </w:rPr>
        <w:t xml:space="preserve">rint two copies of the receipt. </w:t>
      </w:r>
      <w:r>
        <w:rPr>
          <w:color w:val="505050"/>
          <w:sz w:val="20"/>
          <w:szCs w:val="20"/>
        </w:rPr>
        <w:t xml:space="preserve"> If customer is present, h</w:t>
      </w:r>
      <w:r w:rsidR="0052457A" w:rsidRPr="0052457A">
        <w:rPr>
          <w:color w:val="505050"/>
          <w:sz w:val="20"/>
          <w:szCs w:val="20"/>
        </w:rPr>
        <w:t>ave your customer sign the "Merchant Copy" and give your customer the "Customer Copy."</w:t>
      </w:r>
    </w:p>
    <w:p w:rsidR="00F95FC4" w:rsidRDefault="00561DE7" w:rsidP="00F95FC4">
      <w:pPr>
        <w:pStyle w:val="NormalWeb"/>
        <w:spacing w:before="0" w:beforeAutospacing="0" w:after="150" w:afterAutospacing="0" w:line="225" w:lineRule="atLeast"/>
        <w:rPr>
          <w:rFonts w:ascii="Verdana" w:eastAsiaTheme="minorEastAsia" w:hAnsi="Verdana"/>
          <w:b/>
          <w:color w:val="505050"/>
          <w:sz w:val="20"/>
          <w:szCs w:val="20"/>
        </w:rPr>
      </w:pPr>
      <w:r>
        <w:rPr>
          <w:rFonts w:eastAsiaTheme="minorEastAsia"/>
          <w:b/>
          <w:noProof/>
          <w:color w:val="505050"/>
          <w:sz w:val="20"/>
          <w:szCs w:val="20"/>
        </w:rPr>
        <w:drawing>
          <wp:inline distT="0" distB="0" distL="0" distR="0">
            <wp:extent cx="4839760" cy="2743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843610" cy="2745382"/>
                    </a:xfrm>
                    <a:prstGeom prst="rect">
                      <a:avLst/>
                    </a:prstGeom>
                    <a:noFill/>
                    <a:ln w="9525">
                      <a:noFill/>
                      <a:miter lim="800000"/>
                      <a:headEnd/>
                      <a:tailEnd/>
                    </a:ln>
                  </pic:spPr>
                </pic:pic>
              </a:graphicData>
            </a:graphic>
          </wp:inline>
        </w:drawing>
      </w:r>
    </w:p>
    <w:p w:rsidR="00D123CA" w:rsidRDefault="00D123CA" w:rsidP="00F95FC4">
      <w:pPr>
        <w:pStyle w:val="NormalWeb"/>
        <w:spacing w:before="0" w:beforeAutospacing="0" w:after="150" w:afterAutospacing="0" w:line="225" w:lineRule="atLeast"/>
        <w:rPr>
          <w:rFonts w:ascii="Verdana" w:eastAsiaTheme="minorEastAsia" w:hAnsi="Verdana"/>
          <w:color w:val="505050"/>
          <w:sz w:val="20"/>
          <w:szCs w:val="20"/>
        </w:rPr>
      </w:pPr>
    </w:p>
    <w:p w:rsidR="00561DE7" w:rsidRPr="008B0B2A" w:rsidRDefault="008B0B2A" w:rsidP="00F95FC4">
      <w:pPr>
        <w:pStyle w:val="NormalWeb"/>
        <w:spacing w:before="0" w:beforeAutospacing="0" w:after="150" w:afterAutospacing="0" w:line="225" w:lineRule="atLeast"/>
        <w:rPr>
          <w:rFonts w:ascii="Verdana" w:eastAsiaTheme="minorEastAsia" w:hAnsi="Verdana"/>
          <w:color w:val="505050"/>
          <w:sz w:val="20"/>
          <w:szCs w:val="20"/>
        </w:rPr>
      </w:pPr>
      <w:r w:rsidRPr="008B0B2A">
        <w:rPr>
          <w:rFonts w:ascii="Verdana" w:eastAsiaTheme="minorEastAsia" w:hAnsi="Verdana"/>
          <w:color w:val="505050"/>
          <w:sz w:val="20"/>
          <w:szCs w:val="20"/>
        </w:rPr>
        <w:t xml:space="preserve">Write on the </w:t>
      </w:r>
      <w:r w:rsidRPr="008B0B2A">
        <w:rPr>
          <w:rFonts w:ascii="Verdana" w:eastAsiaTheme="minorEastAsia" w:hAnsi="Verdana"/>
          <w:b/>
          <w:color w:val="505050"/>
          <w:sz w:val="20"/>
          <w:szCs w:val="20"/>
        </w:rPr>
        <w:t>Merchant copy document</w:t>
      </w:r>
      <w:r w:rsidRPr="008B0B2A">
        <w:rPr>
          <w:rFonts w:ascii="Verdana" w:eastAsiaTheme="minorEastAsia" w:hAnsi="Verdana"/>
          <w:color w:val="505050"/>
          <w:sz w:val="20"/>
          <w:szCs w:val="20"/>
        </w:rPr>
        <w:t xml:space="preserve"> </w:t>
      </w:r>
      <w:r w:rsidRPr="00C55B17">
        <w:rPr>
          <w:rFonts w:ascii="Verdana" w:eastAsiaTheme="minorEastAsia" w:hAnsi="Verdana"/>
          <w:b/>
          <w:color w:val="505050"/>
          <w:sz w:val="20"/>
          <w:szCs w:val="20"/>
        </w:rPr>
        <w:t>a description of the sale</w:t>
      </w:r>
      <w:r w:rsidRPr="008B0B2A">
        <w:rPr>
          <w:rFonts w:ascii="Verdana" w:eastAsiaTheme="minorEastAsia" w:hAnsi="Verdana"/>
          <w:color w:val="505050"/>
          <w:sz w:val="20"/>
          <w:szCs w:val="20"/>
        </w:rPr>
        <w:t xml:space="preserve"> (soil testing, program name, etc) and place</w:t>
      </w:r>
      <w:r w:rsidR="00561DE7" w:rsidRPr="008B0B2A">
        <w:rPr>
          <w:rFonts w:ascii="Verdana" w:eastAsiaTheme="minorEastAsia" w:hAnsi="Verdana"/>
          <w:color w:val="505050"/>
          <w:sz w:val="20"/>
          <w:szCs w:val="20"/>
        </w:rPr>
        <w:t xml:space="preserve"> the </w:t>
      </w:r>
      <w:r w:rsidRPr="008B0B2A">
        <w:rPr>
          <w:rFonts w:ascii="Verdana" w:eastAsiaTheme="minorEastAsia" w:hAnsi="Verdana"/>
          <w:color w:val="505050"/>
          <w:sz w:val="20"/>
          <w:szCs w:val="20"/>
        </w:rPr>
        <w:t>document in a folder for later processing by the Bookkeeper.</w:t>
      </w:r>
    </w:p>
    <w:p w:rsidR="00C55B17" w:rsidRDefault="00C55B17" w:rsidP="00F95FC4">
      <w:pPr>
        <w:pStyle w:val="NormalWeb"/>
        <w:spacing w:before="0" w:beforeAutospacing="0" w:after="150" w:afterAutospacing="0" w:line="225" w:lineRule="atLeast"/>
        <w:rPr>
          <w:rFonts w:ascii="Verdana" w:eastAsiaTheme="minorEastAsia" w:hAnsi="Verdana"/>
          <w:b/>
          <w:color w:val="505050"/>
          <w:sz w:val="20"/>
          <w:szCs w:val="20"/>
        </w:rPr>
      </w:pPr>
    </w:p>
    <w:p w:rsidR="00624B98" w:rsidRDefault="00624B98" w:rsidP="00C55B17">
      <w:pPr>
        <w:rPr>
          <w:b/>
          <w:sz w:val="24"/>
          <w:szCs w:val="24"/>
        </w:rPr>
      </w:pPr>
    </w:p>
    <w:p w:rsidR="00624B98" w:rsidRDefault="00624B98" w:rsidP="00C55B17">
      <w:pPr>
        <w:rPr>
          <w:b/>
          <w:sz w:val="24"/>
          <w:szCs w:val="24"/>
        </w:rPr>
      </w:pPr>
    </w:p>
    <w:p w:rsidR="00624B98" w:rsidRDefault="00624B98" w:rsidP="00C55B17">
      <w:pPr>
        <w:rPr>
          <w:b/>
          <w:sz w:val="24"/>
          <w:szCs w:val="24"/>
        </w:rPr>
      </w:pPr>
    </w:p>
    <w:p w:rsidR="00624B98" w:rsidRDefault="00624B98" w:rsidP="00C55B17">
      <w:pPr>
        <w:rPr>
          <w:b/>
          <w:sz w:val="24"/>
          <w:szCs w:val="24"/>
        </w:rPr>
      </w:pPr>
    </w:p>
    <w:p w:rsidR="0052457A" w:rsidRPr="00C55B17" w:rsidRDefault="008B0B2A" w:rsidP="00C55B17">
      <w:pPr>
        <w:rPr>
          <w:b/>
          <w:sz w:val="24"/>
          <w:szCs w:val="24"/>
        </w:rPr>
      </w:pPr>
      <w:r w:rsidRPr="00C55B17">
        <w:rPr>
          <w:b/>
          <w:sz w:val="24"/>
          <w:szCs w:val="24"/>
        </w:rPr>
        <w:t xml:space="preserve">Void or Reverse </w:t>
      </w:r>
      <w:r w:rsidR="0052457A" w:rsidRPr="00C55B17">
        <w:rPr>
          <w:b/>
          <w:sz w:val="24"/>
          <w:szCs w:val="24"/>
        </w:rPr>
        <w:t>Transactions</w:t>
      </w:r>
    </w:p>
    <w:p w:rsidR="0052457A" w:rsidRPr="0052457A" w:rsidRDefault="0052457A" w:rsidP="00D123CA">
      <w:pPr>
        <w:pStyle w:val="NormalWeb"/>
        <w:spacing w:line="225" w:lineRule="atLeast"/>
        <w:rPr>
          <w:rFonts w:ascii="Verdana" w:eastAsiaTheme="minorEastAsia" w:hAnsi="Verdana"/>
          <w:color w:val="505050"/>
          <w:sz w:val="20"/>
          <w:szCs w:val="20"/>
        </w:rPr>
      </w:pPr>
      <w:r w:rsidRPr="0052457A">
        <w:rPr>
          <w:rFonts w:ascii="Verdana" w:eastAsiaTheme="minorEastAsia" w:hAnsi="Verdana"/>
          <w:color w:val="505050"/>
          <w:sz w:val="20"/>
          <w:szCs w:val="20"/>
        </w:rPr>
        <w:t xml:space="preserve">In Virtual Terminal Plus, </w:t>
      </w:r>
      <w:r w:rsidRPr="00C55B17">
        <w:rPr>
          <w:rFonts w:ascii="Verdana" w:eastAsiaTheme="minorEastAsia" w:hAnsi="Verdana"/>
          <w:b/>
          <w:color w:val="505050"/>
          <w:sz w:val="20"/>
          <w:szCs w:val="20"/>
        </w:rPr>
        <w:t>voiding is available immediately after processing</w:t>
      </w:r>
      <w:r w:rsidRPr="0052457A">
        <w:rPr>
          <w:rFonts w:ascii="Verdana" w:eastAsiaTheme="minorEastAsia" w:hAnsi="Verdana"/>
          <w:color w:val="505050"/>
          <w:sz w:val="20"/>
          <w:szCs w:val="20"/>
        </w:rPr>
        <w:t xml:space="preserve"> on the screen that notifies you of the payment approval. If you need to void a transaction after the notification screen has closed, use Merchant Account Service Manager:</w:t>
      </w:r>
    </w:p>
    <w:p w:rsidR="0052457A" w:rsidRPr="0052457A" w:rsidRDefault="0052457A" w:rsidP="00624B98">
      <w:pPr>
        <w:pStyle w:val="leftalign"/>
        <w:spacing w:line="225" w:lineRule="atLeast"/>
        <w:ind w:left="720"/>
        <w:rPr>
          <w:rFonts w:ascii="Verdana" w:hAnsi="Verdana"/>
          <w:color w:val="505050"/>
          <w:sz w:val="20"/>
          <w:szCs w:val="20"/>
        </w:rPr>
      </w:pPr>
      <w:r w:rsidRPr="0052457A">
        <w:rPr>
          <w:rFonts w:ascii="Verdana" w:hAnsi="Verdana"/>
          <w:color w:val="505050"/>
          <w:sz w:val="20"/>
          <w:szCs w:val="20"/>
        </w:rPr>
        <w:t xml:space="preserve">From the QuickBooks </w:t>
      </w:r>
      <w:r w:rsidRPr="0052457A">
        <w:rPr>
          <w:rFonts w:ascii="Verdana" w:hAnsi="Verdana"/>
          <w:b/>
          <w:bCs/>
          <w:color w:val="505050"/>
          <w:sz w:val="20"/>
          <w:szCs w:val="20"/>
        </w:rPr>
        <w:t>Customers menu,</w:t>
      </w:r>
      <w:r w:rsidRPr="0052457A">
        <w:rPr>
          <w:rFonts w:ascii="Verdana" w:hAnsi="Verdana"/>
          <w:color w:val="505050"/>
          <w:sz w:val="20"/>
          <w:szCs w:val="20"/>
        </w:rPr>
        <w:t xml:space="preserve"> choose </w:t>
      </w:r>
      <w:r w:rsidRPr="0052457A">
        <w:rPr>
          <w:rFonts w:ascii="Verdana" w:hAnsi="Verdana"/>
          <w:b/>
          <w:bCs/>
          <w:color w:val="505050"/>
          <w:sz w:val="20"/>
          <w:szCs w:val="20"/>
        </w:rPr>
        <w:t>Credit Card Processing Activities</w:t>
      </w:r>
      <w:r w:rsidRPr="0052457A">
        <w:rPr>
          <w:rFonts w:ascii="Verdana" w:hAnsi="Verdana"/>
          <w:color w:val="505050"/>
          <w:sz w:val="20"/>
          <w:szCs w:val="20"/>
        </w:rPr>
        <w:t xml:space="preserve"> and then </w:t>
      </w:r>
      <w:r w:rsidRPr="0052457A">
        <w:rPr>
          <w:rFonts w:ascii="Verdana" w:hAnsi="Verdana"/>
          <w:b/>
          <w:bCs/>
          <w:color w:val="505050"/>
          <w:sz w:val="20"/>
          <w:szCs w:val="20"/>
        </w:rPr>
        <w:t>Merchant Service</w:t>
      </w:r>
      <w:r w:rsidR="008B0B2A">
        <w:rPr>
          <w:rFonts w:ascii="Verdana" w:hAnsi="Verdana"/>
          <w:b/>
          <w:bCs/>
          <w:color w:val="505050"/>
          <w:sz w:val="20"/>
          <w:szCs w:val="20"/>
        </w:rPr>
        <w:t xml:space="preserve"> Center.</w:t>
      </w:r>
    </w:p>
    <w:p w:rsidR="0052457A" w:rsidRPr="0052457A" w:rsidRDefault="0052457A" w:rsidP="00D123CA">
      <w:pPr>
        <w:pStyle w:val="NormalWeb"/>
        <w:spacing w:line="225" w:lineRule="atLeast"/>
        <w:rPr>
          <w:rFonts w:ascii="Verdana" w:eastAsiaTheme="minorEastAsia" w:hAnsi="Verdana"/>
          <w:color w:val="505050"/>
          <w:sz w:val="20"/>
          <w:szCs w:val="20"/>
        </w:rPr>
      </w:pPr>
      <w:r w:rsidRPr="0052457A">
        <w:rPr>
          <w:rFonts w:ascii="Verdana" w:eastAsiaTheme="minorEastAsia" w:hAnsi="Verdana"/>
          <w:b/>
          <w:color w:val="505050"/>
          <w:sz w:val="20"/>
          <w:szCs w:val="20"/>
        </w:rPr>
        <w:t>Note:</w:t>
      </w:r>
      <w:r w:rsidRPr="0052457A">
        <w:rPr>
          <w:rFonts w:ascii="Verdana" w:eastAsiaTheme="minorEastAsia" w:hAnsi="Verdana"/>
          <w:color w:val="505050"/>
          <w:sz w:val="20"/>
          <w:szCs w:val="20"/>
        </w:rPr>
        <w:t xml:space="preserve"> You can </w:t>
      </w:r>
      <w:r w:rsidRPr="00C55B17">
        <w:rPr>
          <w:rFonts w:ascii="Verdana" w:eastAsiaTheme="minorEastAsia" w:hAnsi="Verdana"/>
          <w:b/>
          <w:color w:val="505050"/>
          <w:sz w:val="20"/>
          <w:szCs w:val="20"/>
        </w:rPr>
        <w:t>void a credit card payment on the day you process the transaction</w:t>
      </w:r>
      <w:r w:rsidRPr="0052457A">
        <w:rPr>
          <w:rFonts w:ascii="Verdana" w:eastAsiaTheme="minorEastAsia" w:hAnsi="Verdana"/>
          <w:color w:val="505050"/>
          <w:sz w:val="20"/>
          <w:szCs w:val="20"/>
        </w:rPr>
        <w:t xml:space="preserve">. After that time, the transaction has been settled and cannot be voided. To </w:t>
      </w:r>
      <w:r w:rsidRPr="00C55B17">
        <w:rPr>
          <w:rFonts w:ascii="Verdana" w:eastAsiaTheme="minorEastAsia" w:hAnsi="Verdana"/>
          <w:b/>
          <w:color w:val="505050"/>
          <w:sz w:val="20"/>
          <w:szCs w:val="20"/>
        </w:rPr>
        <w:t>reverse a credit card payment</w:t>
      </w:r>
      <w:r w:rsidRPr="0052457A">
        <w:rPr>
          <w:rFonts w:ascii="Verdana" w:eastAsiaTheme="minorEastAsia" w:hAnsi="Verdana"/>
          <w:color w:val="505050"/>
          <w:sz w:val="20"/>
          <w:szCs w:val="20"/>
        </w:rPr>
        <w:t xml:space="preserve"> after the settlement period, you must issue the customer a credit instead.</w:t>
      </w:r>
    </w:p>
    <w:p w:rsidR="00D123CA" w:rsidRDefault="00D123CA" w:rsidP="00627C6F">
      <w:pPr>
        <w:rPr>
          <w:b/>
          <w:sz w:val="24"/>
          <w:szCs w:val="24"/>
        </w:rPr>
      </w:pPr>
      <w:r>
        <w:rPr>
          <w:b/>
          <w:sz w:val="24"/>
          <w:szCs w:val="24"/>
        </w:rPr>
        <w:t>*************************************************************</w:t>
      </w:r>
    </w:p>
    <w:p w:rsidR="00D123CA" w:rsidRDefault="00D123CA" w:rsidP="00627C6F">
      <w:pPr>
        <w:rPr>
          <w:b/>
          <w:sz w:val="24"/>
          <w:szCs w:val="24"/>
        </w:rPr>
      </w:pPr>
    </w:p>
    <w:p w:rsidR="00FC4C20" w:rsidRPr="00627C6F" w:rsidRDefault="00FC4C20" w:rsidP="00627C6F">
      <w:pPr>
        <w:rPr>
          <w:b/>
          <w:sz w:val="24"/>
          <w:szCs w:val="24"/>
        </w:rPr>
      </w:pPr>
      <w:r w:rsidRPr="00627C6F">
        <w:rPr>
          <w:b/>
          <w:sz w:val="24"/>
          <w:szCs w:val="24"/>
        </w:rPr>
        <w:t>The Remaining information is for the Bookkeeper and County Program Director</w:t>
      </w:r>
    </w:p>
    <w:p w:rsidR="00FC4C20" w:rsidRDefault="00FC4C20" w:rsidP="008B0B2A">
      <w:pPr>
        <w:pStyle w:val="NormalWeb"/>
        <w:spacing w:before="0" w:beforeAutospacing="0" w:after="150" w:afterAutospacing="0" w:line="225" w:lineRule="atLeast"/>
        <w:rPr>
          <w:rFonts w:ascii="Verdana" w:eastAsiaTheme="minorEastAsia" w:hAnsi="Verdana"/>
          <w:b/>
          <w:color w:val="505050"/>
          <w:sz w:val="20"/>
          <w:szCs w:val="20"/>
        </w:rPr>
      </w:pPr>
    </w:p>
    <w:p w:rsidR="00FC4C20" w:rsidRPr="00C55B17" w:rsidRDefault="002E3D1A" w:rsidP="00C55B17">
      <w:pPr>
        <w:rPr>
          <w:b/>
          <w:sz w:val="24"/>
          <w:szCs w:val="24"/>
        </w:rPr>
      </w:pPr>
      <w:r w:rsidRPr="00C55B17">
        <w:rPr>
          <w:b/>
          <w:sz w:val="24"/>
          <w:szCs w:val="24"/>
        </w:rPr>
        <w:t>Create</w:t>
      </w:r>
      <w:r w:rsidR="00FC4C20" w:rsidRPr="00C55B17">
        <w:rPr>
          <w:b/>
          <w:sz w:val="24"/>
          <w:szCs w:val="24"/>
        </w:rPr>
        <w:t xml:space="preserve"> </w:t>
      </w:r>
      <w:r w:rsidRPr="00C55B17">
        <w:rPr>
          <w:b/>
          <w:sz w:val="24"/>
          <w:szCs w:val="24"/>
        </w:rPr>
        <w:t>Sales Items</w:t>
      </w:r>
    </w:p>
    <w:p w:rsidR="00627C6F" w:rsidRDefault="00627C6F" w:rsidP="00627C6F">
      <w:pPr>
        <w:ind w:left="360"/>
        <w:rPr>
          <w:sz w:val="20"/>
          <w:szCs w:val="20"/>
        </w:rPr>
      </w:pPr>
      <w:r>
        <w:rPr>
          <w:sz w:val="20"/>
          <w:szCs w:val="20"/>
        </w:rPr>
        <w:t xml:space="preserve">Before creating a Sales Receipts transaction, appropriate sales items are required.  A Sales </w:t>
      </w:r>
      <w:r w:rsidRPr="0094206A">
        <w:rPr>
          <w:sz w:val="20"/>
          <w:szCs w:val="20"/>
        </w:rPr>
        <w:t>Item must be created and linke</w:t>
      </w:r>
      <w:r>
        <w:rPr>
          <w:sz w:val="20"/>
          <w:szCs w:val="20"/>
        </w:rPr>
        <w:t>d to an existing income account (or expense account, if reduction of expense).   Here is a sample list of Sales Items.</w:t>
      </w:r>
    </w:p>
    <w:p w:rsidR="00627C6F" w:rsidRDefault="00627C6F" w:rsidP="00627C6F">
      <w:pPr>
        <w:ind w:left="360"/>
        <w:rPr>
          <w:sz w:val="20"/>
          <w:szCs w:val="20"/>
        </w:rPr>
      </w:pPr>
      <w:r>
        <w:rPr>
          <w:noProof/>
          <w:sz w:val="20"/>
          <w:szCs w:val="20"/>
        </w:rPr>
        <w:drawing>
          <wp:inline distT="0" distB="0" distL="0" distR="0">
            <wp:extent cx="5204003" cy="1514313"/>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04457" cy="1514445"/>
                    </a:xfrm>
                    <a:prstGeom prst="rect">
                      <a:avLst/>
                    </a:prstGeom>
                    <a:noFill/>
                    <a:ln w="9525">
                      <a:noFill/>
                      <a:miter lim="800000"/>
                      <a:headEnd/>
                      <a:tailEnd/>
                    </a:ln>
                  </pic:spPr>
                </pic:pic>
              </a:graphicData>
            </a:graphic>
          </wp:inline>
        </w:drawing>
      </w:r>
    </w:p>
    <w:p w:rsidR="0052280B" w:rsidRPr="0094206A" w:rsidRDefault="0052280B" w:rsidP="00627C6F">
      <w:pPr>
        <w:ind w:left="360"/>
        <w:rPr>
          <w:sz w:val="20"/>
          <w:szCs w:val="20"/>
        </w:rPr>
      </w:pPr>
    </w:p>
    <w:p w:rsidR="00627C6F" w:rsidRPr="0094206A" w:rsidRDefault="00627C6F" w:rsidP="00627C6F">
      <w:pPr>
        <w:numPr>
          <w:ilvl w:val="0"/>
          <w:numId w:val="17"/>
        </w:numPr>
        <w:rPr>
          <w:sz w:val="20"/>
          <w:szCs w:val="20"/>
        </w:rPr>
      </w:pPr>
      <w:r w:rsidRPr="0094206A">
        <w:rPr>
          <w:sz w:val="20"/>
          <w:szCs w:val="20"/>
        </w:rPr>
        <w:t xml:space="preserve">Open the Item List.   </w:t>
      </w:r>
      <w:r w:rsidRPr="0094206A">
        <w:rPr>
          <w:b/>
          <w:bCs/>
          <w:sz w:val="20"/>
          <w:szCs w:val="20"/>
        </w:rPr>
        <w:t>Lists</w:t>
      </w:r>
      <w:r w:rsidRPr="0094206A">
        <w:rPr>
          <w:sz w:val="20"/>
          <w:szCs w:val="20"/>
        </w:rPr>
        <w:t xml:space="preserve"> from the menu bar, </w:t>
      </w:r>
      <w:r w:rsidRPr="0094206A">
        <w:rPr>
          <w:b/>
          <w:bCs/>
          <w:sz w:val="20"/>
          <w:szCs w:val="20"/>
        </w:rPr>
        <w:t>Item List</w:t>
      </w:r>
      <w:r w:rsidRPr="0094206A">
        <w:rPr>
          <w:sz w:val="20"/>
          <w:szCs w:val="20"/>
        </w:rPr>
        <w:t>.</w:t>
      </w:r>
    </w:p>
    <w:p w:rsidR="00627C6F" w:rsidRPr="0094206A" w:rsidRDefault="00627C6F" w:rsidP="00627C6F">
      <w:pPr>
        <w:numPr>
          <w:ilvl w:val="0"/>
          <w:numId w:val="17"/>
        </w:numPr>
        <w:rPr>
          <w:sz w:val="20"/>
          <w:szCs w:val="20"/>
        </w:rPr>
      </w:pPr>
      <w:r>
        <w:rPr>
          <w:sz w:val="20"/>
          <w:szCs w:val="20"/>
        </w:rPr>
        <w:t xml:space="preserve">Select the </w:t>
      </w:r>
      <w:r w:rsidRPr="005C64A6">
        <w:rPr>
          <w:b/>
          <w:sz w:val="20"/>
          <w:szCs w:val="20"/>
        </w:rPr>
        <w:t>Item button</w:t>
      </w:r>
      <w:r>
        <w:rPr>
          <w:sz w:val="20"/>
          <w:szCs w:val="20"/>
        </w:rPr>
        <w:t xml:space="preserve"> at bottom left of screen.</w:t>
      </w:r>
    </w:p>
    <w:p w:rsidR="00627C6F" w:rsidRPr="0094206A" w:rsidRDefault="00627C6F" w:rsidP="00627C6F">
      <w:pPr>
        <w:numPr>
          <w:ilvl w:val="0"/>
          <w:numId w:val="17"/>
        </w:numPr>
        <w:rPr>
          <w:sz w:val="20"/>
          <w:szCs w:val="20"/>
        </w:rPr>
      </w:pPr>
      <w:r w:rsidRPr="0094206A">
        <w:rPr>
          <w:sz w:val="20"/>
          <w:szCs w:val="20"/>
        </w:rPr>
        <w:t xml:space="preserve">Left click on </w:t>
      </w:r>
      <w:r w:rsidRPr="0094206A">
        <w:rPr>
          <w:b/>
          <w:bCs/>
          <w:sz w:val="20"/>
          <w:szCs w:val="20"/>
        </w:rPr>
        <w:t>New</w:t>
      </w:r>
      <w:r w:rsidRPr="0094206A">
        <w:rPr>
          <w:sz w:val="20"/>
          <w:szCs w:val="20"/>
        </w:rPr>
        <w:t>.</w:t>
      </w:r>
    </w:p>
    <w:p w:rsidR="00627C6F" w:rsidRPr="0094206A" w:rsidRDefault="00160792" w:rsidP="00627C6F">
      <w:pPr>
        <w:numPr>
          <w:ilvl w:val="0"/>
          <w:numId w:val="17"/>
        </w:numP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80pt;margin-top:10.45pt;width:64.5pt;height:29.4pt;z-index:251669504" o:connectortype="straight">
            <v:stroke endarrow="block"/>
          </v:shape>
        </w:pict>
      </w:r>
      <w:r w:rsidR="00627C6F" w:rsidRPr="0094206A">
        <w:rPr>
          <w:sz w:val="20"/>
          <w:szCs w:val="20"/>
        </w:rPr>
        <w:t xml:space="preserve">Click the down arrow for </w:t>
      </w:r>
      <w:r w:rsidR="00627C6F" w:rsidRPr="0094206A">
        <w:rPr>
          <w:b/>
          <w:bCs/>
          <w:sz w:val="20"/>
          <w:szCs w:val="20"/>
        </w:rPr>
        <w:t>Type</w:t>
      </w:r>
      <w:r w:rsidR="00627C6F" w:rsidRPr="0094206A">
        <w:rPr>
          <w:sz w:val="20"/>
          <w:szCs w:val="20"/>
        </w:rPr>
        <w:t xml:space="preserve"> and select </w:t>
      </w:r>
      <w:r w:rsidR="00627C6F" w:rsidRPr="0094206A">
        <w:rPr>
          <w:b/>
          <w:bCs/>
          <w:sz w:val="20"/>
          <w:szCs w:val="20"/>
        </w:rPr>
        <w:t>Service</w:t>
      </w:r>
      <w:r w:rsidR="00627C6F" w:rsidRPr="0094206A">
        <w:rPr>
          <w:sz w:val="20"/>
          <w:szCs w:val="20"/>
        </w:rPr>
        <w:t>.   (for most Extension-related activities)</w:t>
      </w:r>
    </w:p>
    <w:p w:rsidR="00627C6F" w:rsidRPr="0094206A" w:rsidRDefault="00627C6F" w:rsidP="00627C6F">
      <w:pPr>
        <w:numPr>
          <w:ilvl w:val="0"/>
          <w:numId w:val="17"/>
        </w:numPr>
        <w:rPr>
          <w:b/>
          <w:bCs/>
          <w:sz w:val="20"/>
          <w:szCs w:val="20"/>
        </w:rPr>
      </w:pPr>
      <w:r>
        <w:rPr>
          <w:noProof/>
          <w:sz w:val="20"/>
          <w:szCs w:val="20"/>
        </w:rPr>
        <w:drawing>
          <wp:anchor distT="0" distB="0" distL="114300" distR="114300" simplePos="0" relativeHeight="251667456" behindDoc="1" locked="0" layoutInCell="1" allowOverlap="1">
            <wp:simplePos x="0" y="0"/>
            <wp:positionH relativeFrom="column">
              <wp:posOffset>3001010</wp:posOffset>
            </wp:positionH>
            <wp:positionV relativeFrom="paragraph">
              <wp:posOffset>69850</wp:posOffset>
            </wp:positionV>
            <wp:extent cx="3521710" cy="1803400"/>
            <wp:effectExtent l="19050" t="0" r="2540" b="0"/>
            <wp:wrapTight wrapText="left">
              <wp:wrapPolygon edited="0">
                <wp:start x="-117" y="0"/>
                <wp:lineTo x="-117" y="21448"/>
                <wp:lineTo x="21616" y="21448"/>
                <wp:lineTo x="21616" y="0"/>
                <wp:lineTo x="-117"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521710" cy="1803400"/>
                    </a:xfrm>
                    <a:prstGeom prst="rect">
                      <a:avLst/>
                    </a:prstGeom>
                    <a:noFill/>
                    <a:ln w="9525">
                      <a:noFill/>
                      <a:miter lim="800000"/>
                      <a:headEnd/>
                      <a:tailEnd/>
                    </a:ln>
                  </pic:spPr>
                </pic:pic>
              </a:graphicData>
            </a:graphic>
          </wp:anchor>
        </w:drawing>
      </w:r>
      <w:r w:rsidRPr="0094206A">
        <w:rPr>
          <w:sz w:val="20"/>
          <w:szCs w:val="20"/>
        </w:rPr>
        <w:t xml:space="preserve">Type an </w:t>
      </w:r>
      <w:r w:rsidRPr="0094206A">
        <w:rPr>
          <w:b/>
          <w:bCs/>
          <w:sz w:val="20"/>
          <w:szCs w:val="20"/>
        </w:rPr>
        <w:t>Item Name</w:t>
      </w:r>
    </w:p>
    <w:p w:rsidR="00627C6F" w:rsidRPr="0094206A" w:rsidRDefault="00627C6F" w:rsidP="00627C6F">
      <w:pPr>
        <w:numPr>
          <w:ilvl w:val="0"/>
          <w:numId w:val="17"/>
        </w:numPr>
        <w:rPr>
          <w:sz w:val="20"/>
          <w:szCs w:val="20"/>
        </w:rPr>
      </w:pPr>
      <w:r w:rsidRPr="0094206A">
        <w:rPr>
          <w:sz w:val="20"/>
          <w:szCs w:val="20"/>
        </w:rPr>
        <w:t xml:space="preserve">The Description box is optional. </w:t>
      </w:r>
    </w:p>
    <w:p w:rsidR="00627C6F" w:rsidRPr="0094206A" w:rsidRDefault="00627C6F" w:rsidP="00627C6F">
      <w:pPr>
        <w:numPr>
          <w:ilvl w:val="0"/>
          <w:numId w:val="17"/>
        </w:numPr>
        <w:rPr>
          <w:sz w:val="20"/>
          <w:szCs w:val="20"/>
        </w:rPr>
      </w:pPr>
      <w:r w:rsidRPr="0094206A">
        <w:rPr>
          <w:sz w:val="20"/>
          <w:szCs w:val="20"/>
        </w:rPr>
        <w:t xml:space="preserve">Enter a </w:t>
      </w:r>
      <w:r w:rsidRPr="0094206A">
        <w:rPr>
          <w:b/>
          <w:bCs/>
          <w:sz w:val="20"/>
          <w:szCs w:val="20"/>
        </w:rPr>
        <w:t>rate</w:t>
      </w:r>
      <w:r>
        <w:rPr>
          <w:b/>
          <w:bCs/>
          <w:sz w:val="20"/>
          <w:szCs w:val="20"/>
        </w:rPr>
        <w:t>,</w:t>
      </w:r>
      <w:r w:rsidRPr="0094206A">
        <w:rPr>
          <w:sz w:val="20"/>
          <w:szCs w:val="20"/>
        </w:rPr>
        <w:t xml:space="preserve"> if the rate is fixed.  Otherwise, leave the rate field blank.</w:t>
      </w:r>
    </w:p>
    <w:p w:rsidR="00627C6F" w:rsidRDefault="00160792" w:rsidP="00627C6F">
      <w:pPr>
        <w:numPr>
          <w:ilvl w:val="0"/>
          <w:numId w:val="17"/>
        </w:numPr>
        <w:rPr>
          <w:b/>
          <w:bCs/>
          <w:sz w:val="20"/>
          <w:szCs w:val="20"/>
        </w:rPr>
      </w:pPr>
      <w:r w:rsidRPr="00160792">
        <w:rPr>
          <w:noProof/>
          <w:sz w:val="20"/>
          <w:szCs w:val="20"/>
        </w:rPr>
        <w:pict>
          <v:shape id="_x0000_s1026" type="#_x0000_t32" style="position:absolute;left:0;text-align:left;margin-left:121.05pt;margin-top:12.5pt;width:259.9pt;height:70.55pt;z-index:251668480" o:connectortype="straight">
            <v:stroke endarrow="block"/>
          </v:shape>
        </w:pict>
      </w:r>
      <w:r w:rsidR="00627C6F" w:rsidRPr="0094206A">
        <w:rPr>
          <w:sz w:val="20"/>
          <w:szCs w:val="20"/>
        </w:rPr>
        <w:t xml:space="preserve">Under </w:t>
      </w:r>
      <w:r w:rsidR="00627C6F" w:rsidRPr="0094206A">
        <w:rPr>
          <w:b/>
          <w:bCs/>
          <w:sz w:val="20"/>
          <w:szCs w:val="20"/>
        </w:rPr>
        <w:t>Account</w:t>
      </w:r>
      <w:r w:rsidR="00627C6F" w:rsidRPr="0094206A">
        <w:rPr>
          <w:sz w:val="20"/>
          <w:szCs w:val="20"/>
        </w:rPr>
        <w:t xml:space="preserve">, select appropriate Income Account, or Expense account if amount received is a reduction of expense.   </w:t>
      </w:r>
      <w:r w:rsidR="00627C6F" w:rsidRPr="0094206A">
        <w:rPr>
          <w:b/>
          <w:bCs/>
          <w:sz w:val="20"/>
          <w:szCs w:val="20"/>
        </w:rPr>
        <w:t>An Account is Required!</w:t>
      </w:r>
    </w:p>
    <w:p w:rsidR="00627C6F" w:rsidRPr="0094206A" w:rsidRDefault="00627C6F" w:rsidP="00627C6F">
      <w:pPr>
        <w:numPr>
          <w:ilvl w:val="0"/>
          <w:numId w:val="17"/>
        </w:numPr>
        <w:rPr>
          <w:b/>
          <w:bCs/>
          <w:sz w:val="20"/>
          <w:szCs w:val="20"/>
        </w:rPr>
      </w:pPr>
      <w:r>
        <w:rPr>
          <w:noProof/>
          <w:sz w:val="20"/>
          <w:szCs w:val="20"/>
        </w:rPr>
        <w:t xml:space="preserve">Click </w:t>
      </w:r>
      <w:r w:rsidRPr="0094206A">
        <w:rPr>
          <w:b/>
          <w:noProof/>
          <w:sz w:val="20"/>
          <w:szCs w:val="20"/>
        </w:rPr>
        <w:t>OK</w:t>
      </w:r>
      <w:r>
        <w:rPr>
          <w:noProof/>
          <w:sz w:val="20"/>
          <w:szCs w:val="20"/>
        </w:rPr>
        <w:t>.</w:t>
      </w:r>
    </w:p>
    <w:p w:rsidR="00627C6F" w:rsidRDefault="00627C6F" w:rsidP="00627C6F">
      <w:pPr>
        <w:ind w:left="360"/>
        <w:rPr>
          <w:sz w:val="20"/>
          <w:szCs w:val="20"/>
        </w:rPr>
      </w:pPr>
    </w:p>
    <w:p w:rsidR="0052280B" w:rsidRDefault="0052280B" w:rsidP="00627C6F">
      <w:pPr>
        <w:rPr>
          <w:b/>
          <w:bCs/>
          <w:sz w:val="20"/>
          <w:szCs w:val="20"/>
        </w:rPr>
      </w:pPr>
    </w:p>
    <w:p w:rsidR="004B4DAC" w:rsidRDefault="004B4DAC" w:rsidP="00627C6F">
      <w:pPr>
        <w:rPr>
          <w:b/>
          <w:bCs/>
          <w:sz w:val="20"/>
          <w:szCs w:val="20"/>
        </w:rPr>
      </w:pPr>
    </w:p>
    <w:p w:rsidR="004B4DAC" w:rsidRDefault="004B4DAC" w:rsidP="00627C6F">
      <w:pPr>
        <w:rPr>
          <w:b/>
          <w:bCs/>
          <w:sz w:val="20"/>
          <w:szCs w:val="20"/>
        </w:rPr>
      </w:pPr>
    </w:p>
    <w:p w:rsidR="00627C6F" w:rsidRPr="00627C6F" w:rsidRDefault="00627C6F" w:rsidP="00627C6F">
      <w:pPr>
        <w:rPr>
          <w:b/>
          <w:bCs/>
          <w:sz w:val="20"/>
          <w:szCs w:val="20"/>
        </w:rPr>
      </w:pPr>
      <w:r w:rsidRPr="00627C6F">
        <w:rPr>
          <w:b/>
          <w:bCs/>
          <w:sz w:val="20"/>
          <w:szCs w:val="20"/>
        </w:rPr>
        <w:t>Issues:</w:t>
      </w:r>
    </w:p>
    <w:p w:rsidR="00627C6F" w:rsidRPr="00627C6F" w:rsidRDefault="00627C6F" w:rsidP="00627C6F">
      <w:pPr>
        <w:numPr>
          <w:ilvl w:val="0"/>
          <w:numId w:val="18"/>
        </w:numPr>
        <w:jc w:val="both"/>
        <w:rPr>
          <w:b/>
          <w:bCs/>
          <w:sz w:val="20"/>
          <w:szCs w:val="20"/>
        </w:rPr>
      </w:pPr>
      <w:r w:rsidRPr="00627C6F">
        <w:rPr>
          <w:sz w:val="20"/>
          <w:szCs w:val="20"/>
        </w:rPr>
        <w:t xml:space="preserve">An </w:t>
      </w:r>
      <w:r w:rsidRPr="00627C6F">
        <w:rPr>
          <w:b/>
          <w:bCs/>
          <w:sz w:val="20"/>
          <w:szCs w:val="20"/>
        </w:rPr>
        <w:t>Item</w:t>
      </w:r>
      <w:r w:rsidRPr="00627C6F">
        <w:rPr>
          <w:sz w:val="20"/>
          <w:szCs w:val="20"/>
        </w:rPr>
        <w:t xml:space="preserve"> must be created for each income type.  (see </w:t>
      </w:r>
      <w:r>
        <w:rPr>
          <w:sz w:val="20"/>
          <w:szCs w:val="20"/>
        </w:rPr>
        <w:t xml:space="preserve">above </w:t>
      </w:r>
      <w:r w:rsidRPr="00627C6F">
        <w:rPr>
          <w:sz w:val="20"/>
          <w:szCs w:val="20"/>
        </w:rPr>
        <w:t xml:space="preserve">section, </w:t>
      </w:r>
      <w:r w:rsidRPr="00627C6F">
        <w:rPr>
          <w:i/>
          <w:iCs/>
          <w:sz w:val="20"/>
          <w:szCs w:val="20"/>
        </w:rPr>
        <w:t xml:space="preserve">“Create </w:t>
      </w:r>
      <w:r>
        <w:rPr>
          <w:i/>
          <w:iCs/>
          <w:sz w:val="20"/>
          <w:szCs w:val="20"/>
        </w:rPr>
        <w:t>Sales Item</w:t>
      </w:r>
      <w:r w:rsidRPr="00627C6F">
        <w:rPr>
          <w:i/>
          <w:iCs/>
          <w:sz w:val="20"/>
          <w:szCs w:val="20"/>
        </w:rPr>
        <w:t>”)</w:t>
      </w:r>
    </w:p>
    <w:p w:rsidR="00627C6F" w:rsidRPr="00627C6F" w:rsidRDefault="00627C6F" w:rsidP="00627C6F">
      <w:pPr>
        <w:numPr>
          <w:ilvl w:val="0"/>
          <w:numId w:val="18"/>
        </w:numPr>
        <w:jc w:val="both"/>
        <w:rPr>
          <w:b/>
          <w:bCs/>
          <w:sz w:val="20"/>
          <w:szCs w:val="20"/>
        </w:rPr>
      </w:pPr>
      <w:r w:rsidRPr="00627C6F">
        <w:rPr>
          <w:sz w:val="20"/>
          <w:szCs w:val="20"/>
        </w:rPr>
        <w:t xml:space="preserve">Each Item must be related to an </w:t>
      </w:r>
      <w:r w:rsidRPr="00627C6F">
        <w:rPr>
          <w:b/>
          <w:bCs/>
          <w:sz w:val="20"/>
          <w:szCs w:val="20"/>
        </w:rPr>
        <w:t>existing Income account.</w:t>
      </w:r>
    </w:p>
    <w:p w:rsidR="00627C6F" w:rsidRPr="00627C6F" w:rsidRDefault="00627C6F" w:rsidP="00627C6F">
      <w:pPr>
        <w:numPr>
          <w:ilvl w:val="0"/>
          <w:numId w:val="18"/>
        </w:numPr>
        <w:jc w:val="both"/>
        <w:rPr>
          <w:b/>
          <w:bCs/>
          <w:sz w:val="20"/>
          <w:szCs w:val="20"/>
        </w:rPr>
      </w:pPr>
      <w:r w:rsidRPr="00627C6F">
        <w:rPr>
          <w:sz w:val="20"/>
          <w:szCs w:val="20"/>
        </w:rPr>
        <w:t xml:space="preserve">A customer </w:t>
      </w:r>
      <w:r w:rsidRPr="00627C6F">
        <w:rPr>
          <w:b/>
          <w:bCs/>
          <w:sz w:val="20"/>
          <w:szCs w:val="20"/>
        </w:rPr>
        <w:t>invoice</w:t>
      </w:r>
      <w:r w:rsidRPr="00627C6F">
        <w:rPr>
          <w:sz w:val="20"/>
          <w:szCs w:val="20"/>
        </w:rPr>
        <w:t xml:space="preserve"> must be created with an appropriate </w:t>
      </w:r>
      <w:r w:rsidR="004B4DAC">
        <w:rPr>
          <w:sz w:val="20"/>
          <w:szCs w:val="20"/>
        </w:rPr>
        <w:t xml:space="preserve">sales </w:t>
      </w:r>
      <w:r w:rsidRPr="00627C6F">
        <w:rPr>
          <w:sz w:val="20"/>
          <w:szCs w:val="20"/>
        </w:rPr>
        <w:t>item identified.</w:t>
      </w:r>
    </w:p>
    <w:p w:rsidR="005F1790" w:rsidRPr="005F1790" w:rsidRDefault="00627C6F" w:rsidP="00627C6F">
      <w:pPr>
        <w:numPr>
          <w:ilvl w:val="0"/>
          <w:numId w:val="18"/>
        </w:numPr>
        <w:jc w:val="both"/>
        <w:rPr>
          <w:b/>
          <w:bCs/>
          <w:sz w:val="20"/>
          <w:szCs w:val="20"/>
        </w:rPr>
      </w:pPr>
      <w:r w:rsidRPr="00627C6F">
        <w:rPr>
          <w:sz w:val="20"/>
          <w:szCs w:val="20"/>
        </w:rPr>
        <w:t xml:space="preserve">Customer Payments are </w:t>
      </w:r>
      <w:r w:rsidR="005F1790">
        <w:rPr>
          <w:sz w:val="20"/>
          <w:szCs w:val="20"/>
        </w:rPr>
        <w:t xml:space="preserve">download and </w:t>
      </w:r>
      <w:r w:rsidRPr="00627C6F">
        <w:rPr>
          <w:sz w:val="20"/>
          <w:szCs w:val="20"/>
        </w:rPr>
        <w:t xml:space="preserve">recorded in the </w:t>
      </w:r>
      <w:r w:rsidR="005F1790">
        <w:rPr>
          <w:sz w:val="20"/>
          <w:szCs w:val="20"/>
        </w:rPr>
        <w:t xml:space="preserve">asset account, </w:t>
      </w:r>
      <w:r w:rsidR="005F1790" w:rsidRPr="005F1790">
        <w:rPr>
          <w:b/>
          <w:sz w:val="20"/>
          <w:szCs w:val="20"/>
        </w:rPr>
        <w:t>1499-Undeposited Funds</w:t>
      </w:r>
      <w:r w:rsidR="005F1790">
        <w:rPr>
          <w:sz w:val="20"/>
          <w:szCs w:val="20"/>
        </w:rPr>
        <w:t>, and is held in this account until the credit card amount has been deposited in the bank account.</w:t>
      </w:r>
    </w:p>
    <w:p w:rsidR="00627C6F" w:rsidRPr="00627C6F" w:rsidRDefault="005F1790" w:rsidP="00627C6F">
      <w:pPr>
        <w:numPr>
          <w:ilvl w:val="0"/>
          <w:numId w:val="18"/>
        </w:numPr>
        <w:jc w:val="both"/>
        <w:rPr>
          <w:b/>
          <w:bCs/>
          <w:sz w:val="20"/>
          <w:szCs w:val="20"/>
        </w:rPr>
      </w:pPr>
      <w:r>
        <w:rPr>
          <w:sz w:val="20"/>
          <w:szCs w:val="20"/>
        </w:rPr>
        <w:t xml:space="preserve">When credit card transactions have been deposited in the council bank account, move the amounts from the Undeposited Funds to the </w:t>
      </w:r>
      <w:r w:rsidR="00627C6F" w:rsidRPr="00627C6F">
        <w:rPr>
          <w:b/>
          <w:bCs/>
          <w:sz w:val="20"/>
          <w:szCs w:val="20"/>
        </w:rPr>
        <w:t>Deposit Screen</w:t>
      </w:r>
      <w:r>
        <w:rPr>
          <w:b/>
          <w:bCs/>
          <w:sz w:val="20"/>
          <w:szCs w:val="20"/>
        </w:rPr>
        <w:t>.</w:t>
      </w:r>
    </w:p>
    <w:p w:rsidR="00627C6F" w:rsidRPr="0088627C" w:rsidRDefault="00627C6F" w:rsidP="00627C6F">
      <w:pPr>
        <w:numPr>
          <w:ilvl w:val="0"/>
          <w:numId w:val="18"/>
        </w:numPr>
        <w:jc w:val="both"/>
        <w:rPr>
          <w:b/>
          <w:bCs/>
          <w:sz w:val="20"/>
          <w:szCs w:val="20"/>
        </w:rPr>
      </w:pPr>
      <w:r w:rsidRPr="0088627C">
        <w:rPr>
          <w:sz w:val="20"/>
          <w:szCs w:val="20"/>
        </w:rPr>
        <w:t xml:space="preserve">Customer Invoice </w:t>
      </w:r>
      <w:r w:rsidR="005F1790" w:rsidRPr="0088627C">
        <w:rPr>
          <w:sz w:val="20"/>
          <w:szCs w:val="20"/>
        </w:rPr>
        <w:t xml:space="preserve">and Sales Receipt </w:t>
      </w:r>
      <w:r w:rsidRPr="0088627C">
        <w:rPr>
          <w:sz w:val="20"/>
          <w:szCs w:val="20"/>
        </w:rPr>
        <w:t>Transactions appear in the R</w:t>
      </w:r>
      <w:r w:rsidR="005F1790" w:rsidRPr="0088627C">
        <w:rPr>
          <w:sz w:val="20"/>
          <w:szCs w:val="20"/>
        </w:rPr>
        <w:t xml:space="preserve">egister and Funds Class Balance.   </w:t>
      </w:r>
      <w:r w:rsidRPr="0088627C">
        <w:rPr>
          <w:sz w:val="20"/>
          <w:szCs w:val="20"/>
        </w:rPr>
        <w:t>(see section, “</w:t>
      </w:r>
      <w:r w:rsidRPr="0088627C">
        <w:rPr>
          <w:i/>
          <w:sz w:val="20"/>
          <w:szCs w:val="20"/>
        </w:rPr>
        <w:t>Configuring Reports for Accurals</w:t>
      </w:r>
      <w:r w:rsidRPr="0088627C">
        <w:rPr>
          <w:sz w:val="20"/>
          <w:szCs w:val="20"/>
        </w:rPr>
        <w:t>.”)</w:t>
      </w:r>
    </w:p>
    <w:p w:rsidR="00627C6F" w:rsidRPr="00627C6F" w:rsidRDefault="00160792" w:rsidP="00627C6F">
      <w:pPr>
        <w:rPr>
          <w:sz w:val="20"/>
          <w:szCs w:val="20"/>
        </w:rPr>
      </w:pPr>
      <w:r w:rsidRPr="00160792">
        <w:rPr>
          <w:noProof/>
          <w:sz w:val="20"/>
        </w:rPr>
        <w:pict>
          <v:shapetype id="_x0000_t202" coordsize="21600,21600" o:spt="202" path="m,l,21600r21600,l21600,xe">
            <v:stroke joinstyle="miter"/>
            <v:path gradientshapeok="t" o:connecttype="rect"/>
          </v:shapetype>
          <v:shape id="_x0000_s1030" type="#_x0000_t202" style="position:absolute;margin-left:178.65pt;margin-top:6.5pt;width:177.95pt;height:45.85pt;z-index:251673600" fillcolor="#eaeaea" strokeweight="1.5pt">
            <v:textbox>
              <w:txbxContent>
                <w:p w:rsidR="0031414E" w:rsidRPr="0052280B" w:rsidRDefault="0031414E" w:rsidP="00627C6F">
                  <w:pPr>
                    <w:rPr>
                      <w:sz w:val="16"/>
                      <w:szCs w:val="16"/>
                    </w:rPr>
                  </w:pPr>
                  <w:r w:rsidRPr="0052280B">
                    <w:rPr>
                      <w:bCs/>
                      <w:sz w:val="16"/>
                      <w:szCs w:val="16"/>
                    </w:rPr>
                    <w:t xml:space="preserve">Credit card transactdions are downloaded as </w:t>
                  </w:r>
                  <w:r w:rsidRPr="0052280B">
                    <w:rPr>
                      <w:b/>
                      <w:bCs/>
                      <w:sz w:val="16"/>
                      <w:szCs w:val="16"/>
                    </w:rPr>
                    <w:t xml:space="preserve">customer Payments </w:t>
                  </w:r>
                  <w:r w:rsidRPr="0052280B">
                    <w:rPr>
                      <w:bCs/>
                      <w:sz w:val="16"/>
                      <w:szCs w:val="16"/>
                    </w:rPr>
                    <w:t>and matched to the customer invoice</w:t>
                  </w:r>
                </w:p>
              </w:txbxContent>
            </v:textbox>
          </v:shape>
        </w:pict>
      </w:r>
      <w:r w:rsidRPr="00160792">
        <w:rPr>
          <w:noProof/>
          <w:sz w:val="20"/>
        </w:rPr>
        <w:pict>
          <v:shape id="_x0000_s1031" type="#_x0000_t202" style="position:absolute;margin-left:383.6pt;margin-top:6.5pt;width:126pt;height:45.85pt;z-index:251674624" fillcolor="#eaeaea" strokeweight="1.5pt">
            <v:textbox>
              <w:txbxContent>
                <w:p w:rsidR="0031414E" w:rsidRPr="0052280B" w:rsidRDefault="0031414E" w:rsidP="00627C6F">
                  <w:pPr>
                    <w:rPr>
                      <w:sz w:val="16"/>
                      <w:szCs w:val="16"/>
                    </w:rPr>
                  </w:pPr>
                  <w:r w:rsidRPr="0052280B">
                    <w:rPr>
                      <w:sz w:val="16"/>
                      <w:szCs w:val="16"/>
                    </w:rPr>
                    <w:t xml:space="preserve">Record Received Payment in </w:t>
                  </w:r>
                  <w:r w:rsidRPr="0052280B">
                    <w:rPr>
                      <w:b/>
                      <w:bCs/>
                      <w:sz w:val="16"/>
                      <w:szCs w:val="16"/>
                    </w:rPr>
                    <w:t>Deposit</w:t>
                  </w:r>
                  <w:r w:rsidRPr="0052280B">
                    <w:rPr>
                      <w:sz w:val="16"/>
                      <w:szCs w:val="16"/>
                    </w:rPr>
                    <w:t xml:space="preserve">  Screen</w:t>
                  </w:r>
                </w:p>
              </w:txbxContent>
            </v:textbox>
          </v:shape>
        </w:pict>
      </w:r>
    </w:p>
    <w:p w:rsidR="00627C6F" w:rsidRDefault="00160792" w:rsidP="00627C6F">
      <w:r w:rsidRPr="00160792">
        <w:rPr>
          <w:noProof/>
          <w:sz w:val="20"/>
        </w:rPr>
        <w:pict>
          <v:shape id="_x0000_s1029" type="#_x0000_t202" style="position:absolute;margin-left:88.65pt;margin-top:.3pt;width:63pt;height:51.45pt;z-index:251672576" fillcolor="#eaeaea" strokeweight="1.5pt">
            <v:textbox>
              <w:txbxContent>
                <w:p w:rsidR="0031414E" w:rsidRPr="0052280B" w:rsidRDefault="0031414E" w:rsidP="00627C6F">
                  <w:pPr>
                    <w:rPr>
                      <w:sz w:val="16"/>
                      <w:szCs w:val="16"/>
                    </w:rPr>
                  </w:pPr>
                  <w:r w:rsidRPr="0052280B">
                    <w:rPr>
                      <w:sz w:val="16"/>
                      <w:szCs w:val="16"/>
                    </w:rPr>
                    <w:t xml:space="preserve">Create an </w:t>
                  </w:r>
                  <w:r w:rsidRPr="0052280B">
                    <w:rPr>
                      <w:b/>
                      <w:bCs/>
                      <w:sz w:val="16"/>
                      <w:szCs w:val="16"/>
                    </w:rPr>
                    <w:t>Invoice or Sales Receipt</w:t>
                  </w:r>
                </w:p>
              </w:txbxContent>
            </v:textbox>
          </v:shape>
        </w:pict>
      </w:r>
      <w:r w:rsidRPr="00160792">
        <w:rPr>
          <w:noProof/>
          <w:sz w:val="20"/>
        </w:rPr>
        <w:pict>
          <v:shape id="_x0000_s1028" type="#_x0000_t202" style="position:absolute;margin-left:-1.35pt;margin-top:.3pt;width:63pt;height:45.85pt;z-index:251671552" fillcolor="#eaeaea" strokeweight="1.5pt">
            <v:textbox>
              <w:txbxContent>
                <w:p w:rsidR="0031414E" w:rsidRPr="0052280B" w:rsidRDefault="0031414E" w:rsidP="00627C6F">
                  <w:pPr>
                    <w:rPr>
                      <w:sz w:val="16"/>
                      <w:szCs w:val="16"/>
                    </w:rPr>
                  </w:pPr>
                  <w:r w:rsidRPr="0052280B">
                    <w:rPr>
                      <w:sz w:val="16"/>
                      <w:szCs w:val="16"/>
                    </w:rPr>
                    <w:t xml:space="preserve">Create a </w:t>
                  </w:r>
                  <w:r w:rsidRPr="0052280B">
                    <w:rPr>
                      <w:b/>
                      <w:sz w:val="16"/>
                      <w:szCs w:val="16"/>
                    </w:rPr>
                    <w:t>Sales</w:t>
                  </w:r>
                  <w:r w:rsidRPr="0052280B">
                    <w:rPr>
                      <w:sz w:val="16"/>
                      <w:szCs w:val="16"/>
                    </w:rPr>
                    <w:t xml:space="preserve"> </w:t>
                  </w:r>
                  <w:r w:rsidRPr="0052280B">
                    <w:rPr>
                      <w:b/>
                      <w:bCs/>
                      <w:sz w:val="16"/>
                      <w:szCs w:val="16"/>
                    </w:rPr>
                    <w:t>Item</w:t>
                  </w:r>
                </w:p>
              </w:txbxContent>
            </v:textbox>
          </v:shape>
        </w:pict>
      </w:r>
    </w:p>
    <w:p w:rsidR="00627C6F" w:rsidRDefault="00160792" w:rsidP="00627C6F">
      <w:r w:rsidRPr="00160792">
        <w:rPr>
          <w:noProof/>
          <w:sz w:val="20"/>
        </w:rPr>
        <w:pict>
          <v:line id="_x0000_s1034" style="position:absolute;z-index:251677696" from="356.6pt,4.5pt" to="383.6pt,4.5pt">
            <v:stroke endarrow="block"/>
          </v:line>
        </w:pict>
      </w:r>
      <w:r w:rsidRPr="00160792">
        <w:rPr>
          <w:noProof/>
          <w:sz w:val="20"/>
        </w:rPr>
        <w:pict>
          <v:line id="_x0000_s1033" style="position:absolute;z-index:251676672" from="151.65pt,4.5pt" to="178.65pt,4.5pt">
            <v:stroke endarrow="block"/>
          </v:line>
        </w:pict>
      </w:r>
      <w:r w:rsidRPr="00160792">
        <w:rPr>
          <w:noProof/>
          <w:sz w:val="20"/>
        </w:rPr>
        <w:pict>
          <v:line id="_x0000_s1032" style="position:absolute;z-index:251675648" from="61.65pt,4.5pt" to="88.65pt,4.5pt">
            <v:stroke endarrow="block"/>
          </v:line>
        </w:pict>
      </w:r>
    </w:p>
    <w:p w:rsidR="00627C6F" w:rsidRDefault="00627C6F" w:rsidP="00627C6F"/>
    <w:p w:rsidR="004B4DAC" w:rsidRDefault="004B4DAC" w:rsidP="00B7102F">
      <w:pPr>
        <w:rPr>
          <w:b/>
          <w:sz w:val="32"/>
          <w:szCs w:val="32"/>
          <w:u w:val="single"/>
        </w:rPr>
      </w:pPr>
    </w:p>
    <w:p w:rsidR="005F1790" w:rsidRDefault="007D466A" w:rsidP="00B7102F">
      <w:pPr>
        <w:rPr>
          <w:b/>
          <w:sz w:val="32"/>
          <w:szCs w:val="32"/>
          <w:u w:val="single"/>
        </w:rPr>
      </w:pPr>
      <w:r w:rsidRPr="007D466A">
        <w:rPr>
          <w:b/>
          <w:sz w:val="32"/>
          <w:szCs w:val="32"/>
          <w:u w:val="single"/>
        </w:rPr>
        <w:t>Method 1</w:t>
      </w:r>
      <w:r w:rsidR="00897A95">
        <w:rPr>
          <w:b/>
          <w:sz w:val="32"/>
          <w:szCs w:val="32"/>
          <w:u w:val="single"/>
        </w:rPr>
        <w:t xml:space="preserve"> – Virtual Terminal</w:t>
      </w:r>
    </w:p>
    <w:p w:rsidR="007D466A" w:rsidRDefault="007D466A" w:rsidP="00B7102F">
      <w:pPr>
        <w:rPr>
          <w:sz w:val="20"/>
          <w:szCs w:val="20"/>
        </w:rPr>
      </w:pPr>
      <w:r>
        <w:rPr>
          <w:sz w:val="20"/>
          <w:szCs w:val="20"/>
        </w:rPr>
        <w:t xml:space="preserve">Enter credit card transactions on the Virtual Terminal Plus web site.   Bookkeeper creates invoices to match credit card amount to </w:t>
      </w:r>
      <w:r w:rsidR="004B4DAC">
        <w:rPr>
          <w:sz w:val="20"/>
          <w:szCs w:val="20"/>
        </w:rPr>
        <w:t xml:space="preserve">downloaded </w:t>
      </w:r>
      <w:r>
        <w:rPr>
          <w:sz w:val="20"/>
          <w:szCs w:val="20"/>
        </w:rPr>
        <w:t>Virtual Terminal transactions.</w:t>
      </w:r>
    </w:p>
    <w:p w:rsidR="007D466A" w:rsidRPr="007D466A" w:rsidRDefault="007D466A" w:rsidP="00B7102F">
      <w:pPr>
        <w:rPr>
          <w:sz w:val="20"/>
          <w:szCs w:val="20"/>
        </w:rPr>
      </w:pPr>
    </w:p>
    <w:p w:rsidR="00B7102F" w:rsidRPr="00B7102F" w:rsidRDefault="00B7102F" w:rsidP="00B7102F">
      <w:pPr>
        <w:rPr>
          <w:b/>
        </w:rPr>
      </w:pPr>
      <w:r w:rsidRPr="00B7102F">
        <w:rPr>
          <w:b/>
        </w:rPr>
        <w:t xml:space="preserve">Create a Customer </w:t>
      </w:r>
      <w:bookmarkStart w:id="0" w:name="Invoice"/>
      <w:r w:rsidRPr="00B7102F">
        <w:rPr>
          <w:b/>
        </w:rPr>
        <w:t>Invoice</w:t>
      </w:r>
      <w:bookmarkEnd w:id="0"/>
    </w:p>
    <w:p w:rsidR="00B7102F" w:rsidRPr="00B7102F" w:rsidRDefault="00B7102F" w:rsidP="00B7102F">
      <w:pPr>
        <w:rPr>
          <w:sz w:val="20"/>
          <w:szCs w:val="20"/>
        </w:rPr>
      </w:pPr>
      <w:r w:rsidRPr="00B7102F">
        <w:rPr>
          <w:sz w:val="20"/>
          <w:szCs w:val="20"/>
        </w:rPr>
        <w:t>To record and accrue the customer income, create a Customer invoice.  Data must be entered in the QB customer invoice in order to record the accrued income in the council accounting records and establish it as an Accounts Receivable.</w:t>
      </w:r>
    </w:p>
    <w:p w:rsidR="00B7102F" w:rsidRPr="00B7102F" w:rsidRDefault="00B7102F" w:rsidP="00B7102F">
      <w:pPr>
        <w:numPr>
          <w:ilvl w:val="0"/>
          <w:numId w:val="19"/>
        </w:numPr>
        <w:rPr>
          <w:sz w:val="20"/>
          <w:szCs w:val="20"/>
        </w:rPr>
      </w:pPr>
      <w:r w:rsidRPr="00B7102F">
        <w:rPr>
          <w:sz w:val="20"/>
          <w:szCs w:val="20"/>
        </w:rPr>
        <w:t xml:space="preserve">Select </w:t>
      </w:r>
      <w:r w:rsidRPr="00B7102F">
        <w:rPr>
          <w:b/>
          <w:bCs/>
          <w:sz w:val="20"/>
          <w:szCs w:val="20"/>
        </w:rPr>
        <w:t>Customer</w:t>
      </w:r>
      <w:r w:rsidRPr="00B7102F">
        <w:rPr>
          <w:sz w:val="20"/>
          <w:szCs w:val="20"/>
        </w:rPr>
        <w:t xml:space="preserve"> from the menu bar.</w:t>
      </w:r>
    </w:p>
    <w:p w:rsidR="00B7102F" w:rsidRPr="00B7102F" w:rsidRDefault="00B7102F" w:rsidP="00B7102F">
      <w:pPr>
        <w:numPr>
          <w:ilvl w:val="0"/>
          <w:numId w:val="19"/>
        </w:numPr>
        <w:rPr>
          <w:b/>
          <w:bCs/>
          <w:sz w:val="20"/>
          <w:szCs w:val="20"/>
        </w:rPr>
      </w:pPr>
      <w:r w:rsidRPr="00B7102F">
        <w:rPr>
          <w:b/>
          <w:bCs/>
          <w:sz w:val="20"/>
          <w:szCs w:val="20"/>
        </w:rPr>
        <w:t>Create Invoices</w:t>
      </w:r>
    </w:p>
    <w:p w:rsidR="00B7102F" w:rsidRPr="004B4DAC" w:rsidRDefault="00B7102F" w:rsidP="00B7102F">
      <w:pPr>
        <w:numPr>
          <w:ilvl w:val="0"/>
          <w:numId w:val="19"/>
        </w:numPr>
        <w:rPr>
          <w:sz w:val="20"/>
          <w:szCs w:val="20"/>
        </w:rPr>
      </w:pPr>
      <w:r w:rsidRPr="004B4DAC">
        <w:rPr>
          <w:sz w:val="20"/>
          <w:szCs w:val="20"/>
        </w:rPr>
        <w:t xml:space="preserve">Click the down arrow for </w:t>
      </w:r>
      <w:r w:rsidRPr="004B4DAC">
        <w:rPr>
          <w:b/>
          <w:bCs/>
          <w:sz w:val="20"/>
          <w:szCs w:val="20"/>
        </w:rPr>
        <w:t>Customer:Job</w:t>
      </w:r>
      <w:r w:rsidRPr="004B4DAC">
        <w:rPr>
          <w:sz w:val="20"/>
          <w:szCs w:val="20"/>
        </w:rPr>
        <w:t xml:space="preserve"> and select the appropriate Customer name. The customer’s address will appear in the “Bill To” box  (if the customer address previously was entered in the Customer List).   Or, select “</w:t>
      </w:r>
      <w:r w:rsidRPr="004B4DAC">
        <w:rPr>
          <w:b/>
          <w:bCs/>
          <w:sz w:val="20"/>
          <w:szCs w:val="20"/>
        </w:rPr>
        <w:t>Add New</w:t>
      </w:r>
      <w:r w:rsidRPr="004B4DAC">
        <w:rPr>
          <w:sz w:val="20"/>
          <w:szCs w:val="20"/>
        </w:rPr>
        <w:t>” to create a new Customer.</w:t>
      </w:r>
      <w:r w:rsidRPr="004B4DAC">
        <w:rPr>
          <w:sz w:val="20"/>
          <w:szCs w:val="20"/>
        </w:rPr>
        <w:br/>
        <w:t>The customer name in QuickBooks must match the customer name entered for the Virtual Terminal credit card transaction.</w:t>
      </w:r>
    </w:p>
    <w:p w:rsidR="00B7102F" w:rsidRPr="00B7102F" w:rsidRDefault="00B7102F" w:rsidP="00B7102F">
      <w:pPr>
        <w:numPr>
          <w:ilvl w:val="0"/>
          <w:numId w:val="19"/>
        </w:numPr>
        <w:rPr>
          <w:sz w:val="20"/>
          <w:szCs w:val="20"/>
        </w:rPr>
      </w:pPr>
      <w:r w:rsidRPr="00B7102F">
        <w:rPr>
          <w:sz w:val="20"/>
          <w:szCs w:val="20"/>
        </w:rPr>
        <w:t xml:space="preserve">Enter a </w:t>
      </w:r>
      <w:r w:rsidRPr="00B7102F">
        <w:rPr>
          <w:b/>
          <w:bCs/>
          <w:sz w:val="20"/>
          <w:szCs w:val="20"/>
        </w:rPr>
        <w:t>Class</w:t>
      </w:r>
      <w:r w:rsidRPr="00B7102F">
        <w:rPr>
          <w:sz w:val="20"/>
          <w:szCs w:val="20"/>
        </w:rPr>
        <w:t xml:space="preserve"> Code  (</w:t>
      </w:r>
      <w:r w:rsidRPr="00B7102F">
        <w:rPr>
          <w:b/>
          <w:bCs/>
          <w:sz w:val="20"/>
          <w:szCs w:val="20"/>
        </w:rPr>
        <w:t>very important</w:t>
      </w:r>
      <w:r w:rsidRPr="00B7102F">
        <w:rPr>
          <w:sz w:val="20"/>
          <w:szCs w:val="20"/>
        </w:rPr>
        <w:t>!)</w:t>
      </w:r>
    </w:p>
    <w:p w:rsidR="00B7102F" w:rsidRPr="00B7102F" w:rsidRDefault="00B7102F" w:rsidP="00B7102F">
      <w:pPr>
        <w:numPr>
          <w:ilvl w:val="0"/>
          <w:numId w:val="19"/>
        </w:numPr>
        <w:rPr>
          <w:sz w:val="20"/>
          <w:szCs w:val="20"/>
        </w:rPr>
      </w:pPr>
      <w:r w:rsidRPr="00B7102F">
        <w:rPr>
          <w:sz w:val="20"/>
          <w:szCs w:val="20"/>
        </w:rPr>
        <w:t>The UOE Service Template should already be selected.</w:t>
      </w:r>
    </w:p>
    <w:p w:rsidR="00B7102F" w:rsidRPr="00B7102F" w:rsidRDefault="00B7102F" w:rsidP="00B7102F">
      <w:pPr>
        <w:numPr>
          <w:ilvl w:val="0"/>
          <w:numId w:val="19"/>
        </w:numPr>
        <w:rPr>
          <w:sz w:val="20"/>
          <w:szCs w:val="20"/>
        </w:rPr>
      </w:pPr>
      <w:r w:rsidRPr="00B7102F">
        <w:rPr>
          <w:sz w:val="20"/>
          <w:szCs w:val="20"/>
        </w:rPr>
        <w:t xml:space="preserve">Enter invoice </w:t>
      </w:r>
      <w:r w:rsidRPr="00B7102F">
        <w:rPr>
          <w:b/>
          <w:bCs/>
          <w:sz w:val="20"/>
          <w:szCs w:val="20"/>
        </w:rPr>
        <w:t>Date.</w:t>
      </w:r>
    </w:p>
    <w:p w:rsidR="00B7102F" w:rsidRPr="00B7102F" w:rsidRDefault="00B7102F" w:rsidP="00B7102F">
      <w:pPr>
        <w:numPr>
          <w:ilvl w:val="0"/>
          <w:numId w:val="19"/>
        </w:numPr>
        <w:rPr>
          <w:sz w:val="20"/>
          <w:szCs w:val="20"/>
        </w:rPr>
      </w:pPr>
      <w:r w:rsidRPr="00B7102F">
        <w:rPr>
          <w:sz w:val="20"/>
          <w:szCs w:val="20"/>
        </w:rPr>
        <w:t>Invoice and P.O. # fields are optional.</w:t>
      </w:r>
    </w:p>
    <w:p w:rsidR="00B7102F" w:rsidRPr="00B7102F" w:rsidRDefault="00B7102F" w:rsidP="00B7102F">
      <w:pPr>
        <w:numPr>
          <w:ilvl w:val="0"/>
          <w:numId w:val="19"/>
        </w:numPr>
        <w:rPr>
          <w:sz w:val="20"/>
          <w:szCs w:val="20"/>
        </w:rPr>
      </w:pPr>
      <w:r w:rsidRPr="00B7102F">
        <w:rPr>
          <w:sz w:val="20"/>
          <w:szCs w:val="20"/>
        </w:rPr>
        <w:t xml:space="preserve">Under Item, select the appropriate Sales </w:t>
      </w:r>
      <w:r w:rsidRPr="00B7102F">
        <w:rPr>
          <w:b/>
          <w:bCs/>
          <w:sz w:val="20"/>
          <w:szCs w:val="20"/>
        </w:rPr>
        <w:t>Item</w:t>
      </w:r>
      <w:r w:rsidRPr="00B7102F">
        <w:rPr>
          <w:sz w:val="20"/>
          <w:szCs w:val="20"/>
        </w:rPr>
        <w:t xml:space="preserve"> .  Or, select “Add New” to create a new Item.</w:t>
      </w:r>
      <w:r w:rsidRPr="00B7102F">
        <w:rPr>
          <w:sz w:val="20"/>
          <w:szCs w:val="20"/>
        </w:rPr>
        <w:br/>
      </w:r>
      <w:r w:rsidR="007D466A">
        <w:rPr>
          <w:sz w:val="20"/>
          <w:szCs w:val="20"/>
        </w:rPr>
        <w:t>(</w:t>
      </w:r>
      <w:r w:rsidRPr="00B7102F">
        <w:rPr>
          <w:sz w:val="20"/>
          <w:szCs w:val="20"/>
        </w:rPr>
        <w:t>see section, “</w:t>
      </w:r>
      <w:r w:rsidRPr="00B7102F">
        <w:rPr>
          <w:i/>
          <w:iCs/>
          <w:sz w:val="20"/>
          <w:szCs w:val="20"/>
        </w:rPr>
        <w:t xml:space="preserve">Create </w:t>
      </w:r>
      <w:r>
        <w:rPr>
          <w:i/>
          <w:iCs/>
          <w:sz w:val="20"/>
          <w:szCs w:val="20"/>
        </w:rPr>
        <w:t>Sales Item</w:t>
      </w:r>
      <w:r w:rsidRPr="00B7102F">
        <w:rPr>
          <w:sz w:val="20"/>
          <w:szCs w:val="20"/>
        </w:rPr>
        <w:t>.”</w:t>
      </w:r>
      <w:r w:rsidR="007D466A">
        <w:rPr>
          <w:sz w:val="20"/>
          <w:szCs w:val="20"/>
        </w:rPr>
        <w:t>)</w:t>
      </w:r>
    </w:p>
    <w:p w:rsidR="00B7102F" w:rsidRPr="00B7102F" w:rsidRDefault="00B7102F" w:rsidP="00B7102F">
      <w:pPr>
        <w:numPr>
          <w:ilvl w:val="0"/>
          <w:numId w:val="19"/>
        </w:numPr>
        <w:rPr>
          <w:sz w:val="20"/>
          <w:szCs w:val="20"/>
        </w:rPr>
      </w:pPr>
      <w:r w:rsidRPr="00B7102F">
        <w:rPr>
          <w:sz w:val="20"/>
          <w:szCs w:val="20"/>
        </w:rPr>
        <w:t xml:space="preserve">Enter a </w:t>
      </w:r>
      <w:r w:rsidRPr="00B7102F">
        <w:rPr>
          <w:b/>
          <w:bCs/>
          <w:sz w:val="20"/>
          <w:szCs w:val="20"/>
        </w:rPr>
        <w:t>Description</w:t>
      </w:r>
    </w:p>
    <w:p w:rsidR="00B7102F" w:rsidRPr="00B7102F" w:rsidRDefault="00B7102F" w:rsidP="00B7102F">
      <w:pPr>
        <w:numPr>
          <w:ilvl w:val="0"/>
          <w:numId w:val="19"/>
        </w:numPr>
        <w:rPr>
          <w:sz w:val="20"/>
          <w:szCs w:val="20"/>
        </w:rPr>
      </w:pPr>
      <w:r w:rsidRPr="00B7102F">
        <w:rPr>
          <w:sz w:val="20"/>
          <w:szCs w:val="20"/>
        </w:rPr>
        <w:t xml:space="preserve">Enter a </w:t>
      </w:r>
      <w:r w:rsidRPr="00B7102F">
        <w:rPr>
          <w:b/>
          <w:bCs/>
          <w:sz w:val="20"/>
          <w:szCs w:val="20"/>
        </w:rPr>
        <w:t>Rate</w:t>
      </w:r>
      <w:r w:rsidRPr="00B7102F">
        <w:rPr>
          <w:sz w:val="20"/>
          <w:szCs w:val="20"/>
        </w:rPr>
        <w:t>, if appropriate.  Or, the rate will display if it was identified in the Item setup.</w:t>
      </w:r>
    </w:p>
    <w:p w:rsidR="00B7102F" w:rsidRPr="00B7102F" w:rsidRDefault="00B7102F" w:rsidP="00B7102F">
      <w:pPr>
        <w:numPr>
          <w:ilvl w:val="0"/>
          <w:numId w:val="19"/>
        </w:numPr>
        <w:rPr>
          <w:sz w:val="20"/>
          <w:szCs w:val="20"/>
        </w:rPr>
      </w:pPr>
      <w:r w:rsidRPr="00B7102F">
        <w:rPr>
          <w:sz w:val="20"/>
          <w:szCs w:val="20"/>
        </w:rPr>
        <w:t xml:space="preserve">Enter </w:t>
      </w:r>
      <w:r w:rsidRPr="00B7102F">
        <w:rPr>
          <w:b/>
          <w:bCs/>
          <w:sz w:val="20"/>
          <w:szCs w:val="20"/>
        </w:rPr>
        <w:t>Quantity</w:t>
      </w:r>
      <w:r w:rsidRPr="00B7102F">
        <w:rPr>
          <w:sz w:val="20"/>
          <w:szCs w:val="20"/>
        </w:rPr>
        <w:t>, if appropriate.</w:t>
      </w:r>
    </w:p>
    <w:p w:rsidR="00B7102F" w:rsidRPr="00B7102F" w:rsidRDefault="00B7102F" w:rsidP="00B7102F">
      <w:pPr>
        <w:numPr>
          <w:ilvl w:val="0"/>
          <w:numId w:val="19"/>
        </w:numPr>
        <w:rPr>
          <w:sz w:val="20"/>
          <w:szCs w:val="20"/>
        </w:rPr>
      </w:pPr>
      <w:r w:rsidRPr="00B7102F">
        <w:rPr>
          <w:b/>
          <w:bCs/>
          <w:sz w:val="20"/>
          <w:szCs w:val="20"/>
        </w:rPr>
        <w:t xml:space="preserve">Class </w:t>
      </w:r>
      <w:r w:rsidRPr="00B7102F">
        <w:rPr>
          <w:sz w:val="20"/>
          <w:szCs w:val="20"/>
        </w:rPr>
        <w:t xml:space="preserve">code </w:t>
      </w:r>
      <w:r w:rsidR="007D466A">
        <w:rPr>
          <w:sz w:val="20"/>
          <w:szCs w:val="20"/>
        </w:rPr>
        <w:t>will be displayed in this row as it appears at the top of the screen.</w:t>
      </w:r>
    </w:p>
    <w:p w:rsidR="00B7102F" w:rsidRPr="00B7102F" w:rsidRDefault="00B7102F" w:rsidP="00B7102F">
      <w:pPr>
        <w:numPr>
          <w:ilvl w:val="0"/>
          <w:numId w:val="19"/>
        </w:numPr>
        <w:rPr>
          <w:sz w:val="20"/>
          <w:szCs w:val="20"/>
        </w:rPr>
      </w:pPr>
      <w:r w:rsidRPr="00B7102F">
        <w:rPr>
          <w:sz w:val="20"/>
          <w:szCs w:val="20"/>
        </w:rPr>
        <w:t xml:space="preserve">Enter </w:t>
      </w:r>
      <w:r w:rsidRPr="00B7102F">
        <w:rPr>
          <w:b/>
          <w:bCs/>
          <w:sz w:val="20"/>
          <w:szCs w:val="20"/>
        </w:rPr>
        <w:t>Amount</w:t>
      </w:r>
      <w:r w:rsidRPr="00B7102F">
        <w:rPr>
          <w:sz w:val="20"/>
          <w:szCs w:val="20"/>
        </w:rPr>
        <w:t>.</w:t>
      </w:r>
      <w:r w:rsidRPr="00B7102F">
        <w:rPr>
          <w:sz w:val="20"/>
          <w:szCs w:val="20"/>
        </w:rPr>
        <w:br/>
        <w:t>Note:  multiple sales transaction items may be entered on an Invoice.</w:t>
      </w:r>
    </w:p>
    <w:p w:rsidR="00B7102F" w:rsidRPr="00B7102F" w:rsidRDefault="00B7102F" w:rsidP="00B7102F">
      <w:pPr>
        <w:numPr>
          <w:ilvl w:val="0"/>
          <w:numId w:val="19"/>
        </w:numPr>
        <w:rPr>
          <w:sz w:val="20"/>
          <w:szCs w:val="20"/>
        </w:rPr>
      </w:pPr>
      <w:r w:rsidRPr="00B7102F">
        <w:rPr>
          <w:sz w:val="20"/>
          <w:szCs w:val="20"/>
        </w:rPr>
        <w:t xml:space="preserve">Enter a </w:t>
      </w:r>
      <w:r w:rsidRPr="00B7102F">
        <w:rPr>
          <w:b/>
          <w:bCs/>
          <w:sz w:val="20"/>
          <w:szCs w:val="20"/>
        </w:rPr>
        <w:t>Customer Message</w:t>
      </w:r>
      <w:r w:rsidRPr="00B7102F">
        <w:rPr>
          <w:sz w:val="20"/>
          <w:szCs w:val="20"/>
        </w:rPr>
        <w:t>, if appropriate.  Customer messages may be stored for future use.</w:t>
      </w:r>
    </w:p>
    <w:p w:rsidR="00B7102F" w:rsidRPr="00B7102F" w:rsidRDefault="00B7102F" w:rsidP="00B7102F">
      <w:pPr>
        <w:numPr>
          <w:ilvl w:val="0"/>
          <w:numId w:val="19"/>
        </w:numPr>
        <w:rPr>
          <w:sz w:val="20"/>
          <w:szCs w:val="20"/>
        </w:rPr>
      </w:pPr>
      <w:r w:rsidRPr="00B7102F">
        <w:rPr>
          <w:sz w:val="20"/>
          <w:szCs w:val="20"/>
        </w:rPr>
        <w:t xml:space="preserve">Click </w:t>
      </w:r>
      <w:r w:rsidRPr="00B7102F">
        <w:rPr>
          <w:b/>
          <w:bCs/>
          <w:sz w:val="20"/>
          <w:szCs w:val="20"/>
        </w:rPr>
        <w:t>Save and Close</w:t>
      </w:r>
      <w:r w:rsidRPr="00B7102F">
        <w:rPr>
          <w:sz w:val="20"/>
          <w:szCs w:val="20"/>
        </w:rPr>
        <w:t>, or Save and New.</w:t>
      </w:r>
    </w:p>
    <w:p w:rsidR="00B7102F" w:rsidRDefault="00B7102F" w:rsidP="00B7102F">
      <w:r>
        <w:rPr>
          <w:noProof/>
        </w:rPr>
        <w:drawing>
          <wp:inline distT="0" distB="0" distL="0" distR="0">
            <wp:extent cx="5535365" cy="2952925"/>
            <wp:effectExtent l="19050" t="0" r="81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537004" cy="2953799"/>
                    </a:xfrm>
                    <a:prstGeom prst="rect">
                      <a:avLst/>
                    </a:prstGeom>
                    <a:noFill/>
                    <a:ln w="9525">
                      <a:noFill/>
                      <a:miter lim="800000"/>
                      <a:headEnd/>
                      <a:tailEnd/>
                    </a:ln>
                  </pic:spPr>
                </pic:pic>
              </a:graphicData>
            </a:graphic>
          </wp:inline>
        </w:drawing>
      </w:r>
    </w:p>
    <w:p w:rsidR="00680D8E" w:rsidRPr="007D466A" w:rsidRDefault="00680D8E" w:rsidP="007D466A">
      <w:pPr>
        <w:rPr>
          <w:b/>
          <w:sz w:val="24"/>
          <w:szCs w:val="24"/>
        </w:rPr>
      </w:pPr>
      <w:r w:rsidRPr="007D466A">
        <w:rPr>
          <w:b/>
          <w:sz w:val="24"/>
          <w:szCs w:val="24"/>
        </w:rPr>
        <w:t>Download Merchant Service Payment</w:t>
      </w:r>
      <w:r w:rsidR="007D466A">
        <w:rPr>
          <w:b/>
          <w:sz w:val="24"/>
          <w:szCs w:val="24"/>
        </w:rPr>
        <w:t>s</w:t>
      </w:r>
      <w:r w:rsidRPr="007D466A">
        <w:rPr>
          <w:b/>
          <w:sz w:val="24"/>
          <w:szCs w:val="24"/>
        </w:rPr>
        <w:t xml:space="preserve"> to QuickBooks  </w:t>
      </w:r>
    </w:p>
    <w:p w:rsidR="00680D8E" w:rsidRDefault="00680D8E" w:rsidP="00680D8E">
      <w:pPr>
        <w:pStyle w:val="NormalWeb"/>
        <w:spacing w:line="225" w:lineRule="atLeast"/>
        <w:rPr>
          <w:rFonts w:ascii="Verdana" w:eastAsiaTheme="minorEastAsia" w:hAnsi="Verdana"/>
          <w:color w:val="505050"/>
          <w:sz w:val="20"/>
          <w:szCs w:val="20"/>
        </w:rPr>
      </w:pPr>
      <w:r>
        <w:rPr>
          <w:rFonts w:ascii="Verdana" w:eastAsiaTheme="minorEastAsia" w:hAnsi="Verdana"/>
          <w:noProof/>
          <w:color w:val="505050"/>
          <w:sz w:val="20"/>
          <w:szCs w:val="20"/>
        </w:rPr>
        <w:drawing>
          <wp:anchor distT="0" distB="0" distL="114300" distR="114300" simplePos="0" relativeHeight="251682816" behindDoc="1" locked="0" layoutInCell="1" allowOverlap="1">
            <wp:simplePos x="0" y="0"/>
            <wp:positionH relativeFrom="column">
              <wp:posOffset>4517390</wp:posOffset>
            </wp:positionH>
            <wp:positionV relativeFrom="paragraph">
              <wp:posOffset>763270</wp:posOffset>
            </wp:positionV>
            <wp:extent cx="2404745" cy="1484630"/>
            <wp:effectExtent l="19050" t="0" r="0" b="0"/>
            <wp:wrapTight wrapText="left">
              <wp:wrapPolygon edited="0">
                <wp:start x="-171" y="0"/>
                <wp:lineTo x="-171" y="21341"/>
                <wp:lineTo x="21560" y="21341"/>
                <wp:lineTo x="21560" y="0"/>
                <wp:lineTo x="-171"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404745" cy="1484630"/>
                    </a:xfrm>
                    <a:prstGeom prst="rect">
                      <a:avLst/>
                    </a:prstGeom>
                    <a:noFill/>
                    <a:ln w="9525">
                      <a:noFill/>
                      <a:miter lim="800000"/>
                      <a:headEnd/>
                      <a:tailEnd/>
                    </a:ln>
                  </pic:spPr>
                </pic:pic>
              </a:graphicData>
            </a:graphic>
          </wp:anchor>
        </w:drawing>
      </w:r>
      <w:r>
        <w:rPr>
          <w:rFonts w:ascii="Verdana" w:eastAsiaTheme="minorEastAsia" w:hAnsi="Verdana"/>
          <w:noProof/>
          <w:color w:val="505050"/>
          <w:sz w:val="20"/>
          <w:szCs w:val="20"/>
        </w:rPr>
        <w:drawing>
          <wp:anchor distT="0" distB="0" distL="114300" distR="114300" simplePos="0" relativeHeight="251681792" behindDoc="1" locked="0" layoutInCell="1" allowOverlap="1">
            <wp:simplePos x="0" y="0"/>
            <wp:positionH relativeFrom="column">
              <wp:posOffset>3009265</wp:posOffset>
            </wp:positionH>
            <wp:positionV relativeFrom="paragraph">
              <wp:posOffset>763270</wp:posOffset>
            </wp:positionV>
            <wp:extent cx="1507490" cy="779780"/>
            <wp:effectExtent l="19050" t="0" r="0" b="0"/>
            <wp:wrapTight wrapText="left">
              <wp:wrapPolygon edited="0">
                <wp:start x="-273" y="0"/>
                <wp:lineTo x="-273" y="21107"/>
                <wp:lineTo x="21564" y="21107"/>
                <wp:lineTo x="21564" y="0"/>
                <wp:lineTo x="-273" y="0"/>
              </wp:wrapPolygon>
            </wp:wrapTight>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1507490" cy="779780"/>
                    </a:xfrm>
                    <a:prstGeom prst="rect">
                      <a:avLst/>
                    </a:prstGeom>
                    <a:noFill/>
                    <a:ln w="9525">
                      <a:noFill/>
                      <a:miter lim="800000"/>
                      <a:headEnd/>
                      <a:tailEnd/>
                    </a:ln>
                  </pic:spPr>
                </pic:pic>
              </a:graphicData>
            </a:graphic>
          </wp:anchor>
        </w:drawing>
      </w:r>
      <w:r w:rsidRPr="0052457A">
        <w:rPr>
          <w:rFonts w:ascii="Verdana" w:eastAsiaTheme="minorEastAsia" w:hAnsi="Verdana"/>
          <w:color w:val="505050"/>
          <w:sz w:val="20"/>
          <w:szCs w:val="20"/>
        </w:rPr>
        <w:t>When you process transactions using Virtual Terminal Plus, your books will not be up-to-date until you record the transactions in QuickBooks. To simplify this task, you can download a list of all the payments processed using Virtual Terminal Plus in QuickBooks. (Currently, it's not possible to download a list of credits processed.) If you process credits using Virtual Terminal Plus, you need to remember to record them in QuickBooks.</w:t>
      </w:r>
    </w:p>
    <w:p w:rsidR="00680D8E" w:rsidRPr="007D466A" w:rsidRDefault="00680D8E" w:rsidP="007D466A">
      <w:pPr>
        <w:rPr>
          <w:b/>
          <w:sz w:val="22"/>
          <w:szCs w:val="22"/>
        </w:rPr>
      </w:pPr>
      <w:r w:rsidRPr="007D466A">
        <w:rPr>
          <w:b/>
          <w:sz w:val="22"/>
          <w:szCs w:val="22"/>
        </w:rPr>
        <w:t>To download and record payments</w:t>
      </w:r>
    </w:p>
    <w:p w:rsidR="00680D8E" w:rsidRPr="0052457A" w:rsidRDefault="00680D8E" w:rsidP="00680D8E">
      <w:pPr>
        <w:numPr>
          <w:ilvl w:val="0"/>
          <w:numId w:val="14"/>
        </w:numPr>
        <w:spacing w:before="100" w:beforeAutospacing="1" w:after="100" w:afterAutospacing="1" w:line="225" w:lineRule="atLeast"/>
        <w:ind w:left="360" w:hanging="360"/>
        <w:rPr>
          <w:color w:val="505050"/>
          <w:sz w:val="20"/>
          <w:szCs w:val="20"/>
        </w:rPr>
      </w:pPr>
      <w:r w:rsidRPr="0052457A">
        <w:rPr>
          <w:color w:val="505050"/>
          <w:sz w:val="20"/>
          <w:szCs w:val="20"/>
        </w:rPr>
        <w:t xml:space="preserve">To download payments, you may either: </w:t>
      </w:r>
    </w:p>
    <w:p w:rsidR="00680D8E" w:rsidRPr="00FB4DD6" w:rsidRDefault="00680D8E" w:rsidP="00680D8E">
      <w:pPr>
        <w:pStyle w:val="ListParagraph"/>
        <w:numPr>
          <w:ilvl w:val="1"/>
          <w:numId w:val="14"/>
        </w:numPr>
        <w:tabs>
          <w:tab w:val="clear" w:pos="1620"/>
          <w:tab w:val="num" w:pos="1260"/>
        </w:tabs>
        <w:spacing w:before="100" w:beforeAutospacing="1" w:after="100" w:afterAutospacing="1" w:line="225" w:lineRule="atLeast"/>
        <w:ind w:left="1260"/>
        <w:rPr>
          <w:color w:val="505050"/>
          <w:sz w:val="20"/>
          <w:szCs w:val="20"/>
        </w:rPr>
      </w:pPr>
      <w:r w:rsidRPr="00FB4DD6">
        <w:rPr>
          <w:color w:val="505050"/>
          <w:sz w:val="20"/>
          <w:szCs w:val="20"/>
        </w:rPr>
        <w:t>Click on the message in your reminder list, or</w:t>
      </w:r>
    </w:p>
    <w:p w:rsidR="00680D8E" w:rsidRPr="00FB4DD6" w:rsidRDefault="00680D8E" w:rsidP="00680D8E">
      <w:pPr>
        <w:pStyle w:val="ListParagraph"/>
        <w:numPr>
          <w:ilvl w:val="1"/>
          <w:numId w:val="14"/>
        </w:numPr>
        <w:tabs>
          <w:tab w:val="clear" w:pos="1620"/>
          <w:tab w:val="num" w:pos="1260"/>
        </w:tabs>
        <w:spacing w:before="100" w:beforeAutospacing="1" w:after="100" w:afterAutospacing="1" w:line="225" w:lineRule="atLeast"/>
        <w:ind w:left="1260"/>
        <w:rPr>
          <w:color w:val="505050"/>
          <w:sz w:val="20"/>
          <w:szCs w:val="20"/>
          <w:highlight w:val="yellow"/>
        </w:rPr>
      </w:pPr>
      <w:r w:rsidRPr="00FB4DD6">
        <w:rPr>
          <w:color w:val="505050"/>
          <w:sz w:val="20"/>
          <w:szCs w:val="20"/>
          <w:highlight w:val="yellow"/>
        </w:rPr>
        <w:t xml:space="preserve">Choose </w:t>
      </w:r>
      <w:r w:rsidRPr="00FB4DD6">
        <w:rPr>
          <w:b/>
          <w:color w:val="505050"/>
          <w:sz w:val="20"/>
          <w:szCs w:val="20"/>
          <w:highlight w:val="yellow"/>
        </w:rPr>
        <w:t>Receive Payments</w:t>
      </w:r>
      <w:r w:rsidRPr="00FB4DD6">
        <w:rPr>
          <w:color w:val="505050"/>
          <w:sz w:val="20"/>
          <w:szCs w:val="20"/>
          <w:highlight w:val="yellow"/>
        </w:rPr>
        <w:t xml:space="preserve"> from the Customers Menu, and then click </w:t>
      </w:r>
      <w:r w:rsidRPr="00FB4DD6">
        <w:rPr>
          <w:b/>
          <w:color w:val="505050"/>
          <w:sz w:val="20"/>
          <w:szCs w:val="20"/>
          <w:highlight w:val="yellow"/>
        </w:rPr>
        <w:t>Get Online Pmts</w:t>
      </w:r>
      <w:r w:rsidRPr="00FB4DD6">
        <w:rPr>
          <w:color w:val="505050"/>
          <w:sz w:val="20"/>
          <w:szCs w:val="20"/>
          <w:highlight w:val="yellow"/>
        </w:rPr>
        <w:t xml:space="preserve"> on the toolbar. In the </w:t>
      </w:r>
      <w:r w:rsidRPr="00FB4DD6">
        <w:rPr>
          <w:b/>
          <w:color w:val="505050"/>
          <w:sz w:val="20"/>
          <w:szCs w:val="20"/>
          <w:highlight w:val="yellow"/>
        </w:rPr>
        <w:t>Get Online Pmts window,</w:t>
      </w:r>
      <w:r w:rsidRPr="00FB4DD6">
        <w:rPr>
          <w:color w:val="505050"/>
          <w:sz w:val="20"/>
          <w:szCs w:val="20"/>
          <w:highlight w:val="yellow"/>
        </w:rPr>
        <w:t xml:space="preserve"> choose </w:t>
      </w:r>
      <w:r w:rsidRPr="00FB4DD6">
        <w:rPr>
          <w:b/>
          <w:color w:val="505050"/>
          <w:sz w:val="20"/>
          <w:szCs w:val="20"/>
          <w:highlight w:val="yellow"/>
        </w:rPr>
        <w:t>Virtual Terminal Plus</w:t>
      </w:r>
      <w:r w:rsidRPr="00FB4DD6">
        <w:rPr>
          <w:color w:val="505050"/>
          <w:sz w:val="20"/>
          <w:szCs w:val="20"/>
          <w:highlight w:val="yellow"/>
        </w:rPr>
        <w:t xml:space="preserve"> payments and click </w:t>
      </w:r>
      <w:r w:rsidRPr="00FB4DD6">
        <w:rPr>
          <w:b/>
          <w:color w:val="505050"/>
          <w:sz w:val="20"/>
          <w:szCs w:val="20"/>
          <w:highlight w:val="yellow"/>
        </w:rPr>
        <w:t>OK.</w:t>
      </w:r>
    </w:p>
    <w:p w:rsidR="00EE45AB" w:rsidRDefault="00EE45AB" w:rsidP="00680D8E">
      <w:pPr>
        <w:pStyle w:val="NormalWeb"/>
        <w:spacing w:line="225" w:lineRule="atLeast"/>
        <w:rPr>
          <w:rFonts w:ascii="Verdana" w:eastAsiaTheme="minorEastAsia" w:hAnsi="Verdana"/>
          <w:color w:val="505050"/>
          <w:sz w:val="20"/>
          <w:szCs w:val="20"/>
        </w:rPr>
      </w:pPr>
      <w:r w:rsidRPr="00EE45AB">
        <w:rPr>
          <w:rFonts w:ascii="Verdana" w:eastAsiaTheme="minorEastAsia" w:hAnsi="Verdana"/>
          <w:noProof/>
          <w:color w:val="505050"/>
          <w:sz w:val="20"/>
          <w:szCs w:val="20"/>
        </w:rPr>
        <w:drawing>
          <wp:inline distT="0" distB="0" distL="0" distR="0">
            <wp:extent cx="5073068" cy="1118028"/>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t="45477" b="23940"/>
                    <a:stretch>
                      <a:fillRect/>
                    </a:stretch>
                  </pic:blipFill>
                  <pic:spPr bwMode="auto">
                    <a:xfrm>
                      <a:off x="0" y="0"/>
                      <a:ext cx="5079314" cy="1119405"/>
                    </a:xfrm>
                    <a:prstGeom prst="rect">
                      <a:avLst/>
                    </a:prstGeom>
                    <a:noFill/>
                    <a:ln w="9525">
                      <a:noFill/>
                      <a:miter lim="800000"/>
                      <a:headEnd/>
                      <a:tailEnd/>
                    </a:ln>
                  </pic:spPr>
                </pic:pic>
              </a:graphicData>
            </a:graphic>
          </wp:inline>
        </w:drawing>
      </w:r>
    </w:p>
    <w:p w:rsidR="007772A0" w:rsidRDefault="00E92E76" w:rsidP="00CB2D01">
      <w:pPr>
        <w:pStyle w:val="NormalWeb"/>
        <w:spacing w:line="225" w:lineRule="atLeast"/>
        <w:rPr>
          <w:rFonts w:ascii="Verdana" w:eastAsiaTheme="minorEastAsia" w:hAnsi="Verdana"/>
          <w:b/>
          <w:color w:val="505050"/>
          <w:sz w:val="20"/>
          <w:szCs w:val="20"/>
        </w:rPr>
      </w:pPr>
      <w:r>
        <w:rPr>
          <w:rFonts w:ascii="Verdana" w:eastAsiaTheme="minorEastAsia" w:hAnsi="Verdana"/>
          <w:b/>
          <w:noProof/>
          <w:color w:val="505050"/>
        </w:rPr>
        <w:drawing>
          <wp:anchor distT="0" distB="0" distL="114300" distR="114300" simplePos="0" relativeHeight="251687936" behindDoc="1" locked="0" layoutInCell="1" allowOverlap="1">
            <wp:simplePos x="0" y="0"/>
            <wp:positionH relativeFrom="column">
              <wp:posOffset>22860</wp:posOffset>
            </wp:positionH>
            <wp:positionV relativeFrom="paragraph">
              <wp:posOffset>1203960</wp:posOffset>
            </wp:positionV>
            <wp:extent cx="4116705" cy="3447415"/>
            <wp:effectExtent l="19050" t="0" r="0" b="0"/>
            <wp:wrapTight wrapText="right">
              <wp:wrapPolygon edited="0">
                <wp:start x="-100" y="0"/>
                <wp:lineTo x="-100" y="21485"/>
                <wp:lineTo x="21590" y="21485"/>
                <wp:lineTo x="21590" y="0"/>
                <wp:lineTo x="-1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116705" cy="3447415"/>
                    </a:xfrm>
                    <a:prstGeom prst="rect">
                      <a:avLst/>
                    </a:prstGeom>
                    <a:noFill/>
                    <a:ln w="9525">
                      <a:noFill/>
                      <a:miter lim="800000"/>
                      <a:headEnd/>
                      <a:tailEnd/>
                    </a:ln>
                  </pic:spPr>
                </pic:pic>
              </a:graphicData>
            </a:graphic>
          </wp:anchor>
        </w:drawing>
      </w:r>
      <w:r w:rsidRPr="00E92E76">
        <w:rPr>
          <w:rFonts w:ascii="Verdana" w:eastAsiaTheme="minorEastAsia" w:hAnsi="Verdana"/>
          <w:b/>
          <w:color w:val="505050"/>
        </w:rPr>
        <w:t>Match Downloaded Payments to Invoices</w:t>
      </w:r>
      <w:r>
        <w:rPr>
          <w:rFonts w:ascii="Verdana" w:eastAsiaTheme="minorEastAsia" w:hAnsi="Verdana"/>
          <w:b/>
          <w:color w:val="505050"/>
          <w:sz w:val="20"/>
          <w:szCs w:val="20"/>
        </w:rPr>
        <w:br/>
      </w:r>
      <w:r w:rsidR="00680D8E" w:rsidRPr="0052457A">
        <w:rPr>
          <w:rFonts w:ascii="Verdana" w:eastAsiaTheme="minorEastAsia" w:hAnsi="Verdana"/>
          <w:color w:val="505050"/>
          <w:sz w:val="20"/>
          <w:szCs w:val="20"/>
        </w:rPr>
        <w:t xml:space="preserve">QuickBooks connects to Virtual Terminal Plus and displays a list of all the payments processed since your last download. At the same time, </w:t>
      </w:r>
      <w:r w:rsidR="00680D8E" w:rsidRPr="00680D8E">
        <w:rPr>
          <w:rFonts w:ascii="Verdana" w:eastAsiaTheme="minorEastAsia" w:hAnsi="Verdana"/>
          <w:b/>
          <w:color w:val="505050"/>
          <w:sz w:val="20"/>
          <w:szCs w:val="20"/>
        </w:rPr>
        <w:t>QuickBooks applies the payments to any outstanding invoices</w:t>
      </w:r>
      <w:r w:rsidR="00680D8E" w:rsidRPr="0052457A">
        <w:rPr>
          <w:rFonts w:ascii="Verdana" w:eastAsiaTheme="minorEastAsia" w:hAnsi="Verdana"/>
          <w:color w:val="505050"/>
          <w:sz w:val="20"/>
          <w:szCs w:val="20"/>
        </w:rPr>
        <w:t xml:space="preserve"> for those customers.</w:t>
      </w:r>
      <w:r w:rsidR="00680D8E">
        <w:rPr>
          <w:rFonts w:ascii="Verdana" w:eastAsiaTheme="minorEastAsia" w:hAnsi="Verdana"/>
          <w:color w:val="505050"/>
          <w:sz w:val="20"/>
          <w:szCs w:val="20"/>
        </w:rPr>
        <w:t xml:space="preserve">  If an customer invoice does not exist in Quickbooks, create the invoice </w:t>
      </w:r>
      <w:r w:rsidR="007772A0">
        <w:rPr>
          <w:rFonts w:ascii="Verdana" w:eastAsiaTheme="minorEastAsia" w:hAnsi="Verdana"/>
          <w:color w:val="505050"/>
          <w:sz w:val="20"/>
          <w:szCs w:val="20"/>
        </w:rPr>
        <w:t>and match it</w:t>
      </w:r>
      <w:r w:rsidR="00680D8E">
        <w:rPr>
          <w:rFonts w:ascii="Verdana" w:eastAsiaTheme="minorEastAsia" w:hAnsi="Verdana"/>
          <w:color w:val="505050"/>
          <w:sz w:val="20"/>
          <w:szCs w:val="20"/>
        </w:rPr>
        <w:t xml:space="preserve"> to the downloaded customer payment transaction from the Merchant Service.</w:t>
      </w:r>
      <w:r w:rsidR="00EE45AB">
        <w:rPr>
          <w:rFonts w:ascii="Verdana" w:eastAsiaTheme="minorEastAsia" w:hAnsi="Verdana"/>
          <w:color w:val="505050"/>
          <w:sz w:val="20"/>
          <w:szCs w:val="20"/>
        </w:rPr>
        <w:br/>
      </w:r>
      <w:r w:rsidR="00680D8E" w:rsidRPr="0052457A">
        <w:rPr>
          <w:rFonts w:ascii="Verdana" w:eastAsiaTheme="minorEastAsia" w:hAnsi="Verdana"/>
          <w:b/>
          <w:color w:val="505050"/>
          <w:sz w:val="20"/>
          <w:szCs w:val="20"/>
        </w:rPr>
        <w:t>Note:</w:t>
      </w:r>
      <w:r w:rsidR="00680D8E" w:rsidRPr="0052457A">
        <w:rPr>
          <w:rFonts w:ascii="Verdana" w:eastAsiaTheme="minorEastAsia" w:hAnsi="Verdana"/>
          <w:color w:val="505050"/>
          <w:sz w:val="20"/>
          <w:szCs w:val="20"/>
        </w:rPr>
        <w:t xml:space="preserve"> Whenever you download payments, QuickBooks automatically </w:t>
      </w:r>
      <w:r w:rsidR="00680D8E" w:rsidRPr="0031043C">
        <w:rPr>
          <w:rFonts w:ascii="Verdana" w:eastAsiaTheme="minorEastAsia" w:hAnsi="Verdana"/>
          <w:b/>
          <w:color w:val="505050"/>
          <w:sz w:val="20"/>
          <w:szCs w:val="20"/>
        </w:rPr>
        <w:t>synchronizes your Virtual Terminal Plus customer list with your QuickBooks Customer:Job list.</w:t>
      </w:r>
    </w:p>
    <w:p w:rsidR="007772A0" w:rsidRPr="007772A0" w:rsidRDefault="007772A0" w:rsidP="007772A0">
      <w:pPr>
        <w:rPr>
          <w:sz w:val="20"/>
          <w:szCs w:val="20"/>
        </w:rPr>
      </w:pPr>
      <w:r w:rsidRPr="007772A0">
        <w:rPr>
          <w:sz w:val="20"/>
          <w:szCs w:val="20"/>
        </w:rPr>
        <w:t xml:space="preserve">If the Invoice amount and downloaded customer payment do not match, then correct the invoice amount.  Then match the correct amount in the customer payment screen.  </w:t>
      </w:r>
    </w:p>
    <w:p w:rsidR="00AE4FE0" w:rsidRDefault="00680D8E" w:rsidP="00AE4FE0">
      <w:pPr>
        <w:pStyle w:val="NormalWeb"/>
        <w:spacing w:line="225" w:lineRule="atLeast"/>
        <w:rPr>
          <w:rFonts w:ascii="Verdana" w:hAnsi="Verdana"/>
          <w:color w:val="000000" w:themeColor="text1"/>
        </w:rPr>
      </w:pPr>
      <w:r w:rsidRPr="0052457A">
        <w:rPr>
          <w:rFonts w:ascii="Verdana" w:eastAsiaTheme="minorEastAsia" w:hAnsi="Verdana"/>
          <w:b/>
          <w:color w:val="505050"/>
          <w:sz w:val="20"/>
          <w:szCs w:val="20"/>
        </w:rPr>
        <w:t>How does QuickBooks apply payments to invoices?</w:t>
      </w:r>
      <w:r w:rsidR="007D466A">
        <w:rPr>
          <w:rFonts w:ascii="Verdana" w:eastAsiaTheme="minorEastAsia" w:hAnsi="Verdana"/>
          <w:b/>
          <w:color w:val="505050"/>
          <w:sz w:val="20"/>
          <w:szCs w:val="20"/>
        </w:rPr>
        <w:br/>
      </w:r>
      <w:r w:rsidRPr="0052457A">
        <w:rPr>
          <w:rFonts w:ascii="Verdana" w:eastAsiaTheme="minorEastAsia" w:hAnsi="Verdana"/>
          <w:color w:val="505050"/>
          <w:sz w:val="20"/>
          <w:szCs w:val="20"/>
        </w:rPr>
        <w:t>By default, QuickBooks is set to automatically apply payments for you.</w:t>
      </w:r>
      <w:r w:rsidR="007772A0">
        <w:rPr>
          <w:rFonts w:ascii="Verdana" w:eastAsiaTheme="minorEastAsia" w:hAnsi="Verdana"/>
          <w:color w:val="505050"/>
          <w:sz w:val="20"/>
          <w:szCs w:val="20"/>
        </w:rPr>
        <w:br/>
      </w:r>
      <w:r w:rsidRPr="0052457A">
        <w:rPr>
          <w:rFonts w:ascii="Verdana" w:eastAsiaTheme="minorEastAsia" w:hAnsi="Verdana"/>
          <w:b/>
          <w:color w:val="505050"/>
          <w:sz w:val="20"/>
          <w:szCs w:val="20"/>
        </w:rPr>
        <w:t>Where to find this preference</w:t>
      </w:r>
      <w:r>
        <w:rPr>
          <w:rFonts w:ascii="Verdana" w:eastAsiaTheme="minorEastAsia" w:hAnsi="Verdana"/>
          <w:b/>
          <w:color w:val="505050"/>
          <w:sz w:val="20"/>
          <w:szCs w:val="20"/>
        </w:rPr>
        <w:t xml:space="preserve">  (The QuickBooks Administrator is needed)  Optional</w:t>
      </w:r>
      <w:r w:rsidR="007D466A">
        <w:rPr>
          <w:rFonts w:ascii="Verdana" w:eastAsiaTheme="minorEastAsia" w:hAnsi="Verdana"/>
          <w:b/>
          <w:color w:val="505050"/>
          <w:sz w:val="20"/>
          <w:szCs w:val="20"/>
        </w:rPr>
        <w:br/>
      </w:r>
      <w:r w:rsidRPr="0052457A">
        <w:rPr>
          <w:rFonts w:ascii="Verdana" w:eastAsiaTheme="minorEastAsia" w:hAnsi="Verdana"/>
          <w:color w:val="505050"/>
          <w:sz w:val="20"/>
          <w:szCs w:val="20"/>
        </w:rPr>
        <w:t xml:space="preserve">From the QuickBooks </w:t>
      </w:r>
      <w:r w:rsidRPr="0052457A">
        <w:rPr>
          <w:rFonts w:ascii="Verdana" w:eastAsiaTheme="minorEastAsia" w:hAnsi="Verdana"/>
          <w:b/>
          <w:color w:val="505050"/>
          <w:sz w:val="20"/>
          <w:szCs w:val="20"/>
        </w:rPr>
        <w:t>Edit</w:t>
      </w:r>
      <w:r w:rsidRPr="0052457A">
        <w:rPr>
          <w:rFonts w:ascii="Verdana" w:eastAsiaTheme="minorEastAsia" w:hAnsi="Verdana"/>
          <w:color w:val="505050"/>
          <w:sz w:val="20"/>
          <w:szCs w:val="20"/>
        </w:rPr>
        <w:t xml:space="preserve"> menu, choose </w:t>
      </w:r>
      <w:r w:rsidRPr="0052457A">
        <w:rPr>
          <w:rFonts w:ascii="Verdana" w:eastAsiaTheme="minorEastAsia" w:hAnsi="Verdana"/>
          <w:b/>
          <w:color w:val="505050"/>
          <w:sz w:val="20"/>
          <w:szCs w:val="20"/>
        </w:rPr>
        <w:t>Preferences,</w:t>
      </w:r>
      <w:r w:rsidRPr="0052457A">
        <w:rPr>
          <w:rFonts w:ascii="Verdana" w:eastAsiaTheme="minorEastAsia" w:hAnsi="Verdana"/>
          <w:color w:val="505050"/>
          <w:sz w:val="20"/>
          <w:szCs w:val="20"/>
        </w:rPr>
        <w:t xml:space="preserve"> and then select the </w:t>
      </w:r>
      <w:r w:rsidRPr="0052457A">
        <w:rPr>
          <w:rFonts w:ascii="Verdana" w:eastAsiaTheme="minorEastAsia" w:hAnsi="Verdana"/>
          <w:b/>
          <w:color w:val="505050"/>
          <w:sz w:val="20"/>
          <w:szCs w:val="20"/>
        </w:rPr>
        <w:t>Sales &amp; Customers icon.</w:t>
      </w:r>
      <w:r w:rsidRPr="0052457A">
        <w:rPr>
          <w:rFonts w:ascii="Verdana" w:eastAsiaTheme="minorEastAsia" w:hAnsi="Verdana"/>
          <w:color w:val="505050"/>
          <w:sz w:val="20"/>
          <w:szCs w:val="20"/>
        </w:rPr>
        <w:t xml:space="preserve"> Click the </w:t>
      </w:r>
      <w:r w:rsidRPr="0052457A">
        <w:rPr>
          <w:rFonts w:ascii="Verdana" w:eastAsiaTheme="minorEastAsia" w:hAnsi="Verdana"/>
          <w:b/>
          <w:color w:val="505050"/>
          <w:sz w:val="20"/>
          <w:szCs w:val="20"/>
        </w:rPr>
        <w:t>Company Preferences tab.</w:t>
      </w:r>
      <w:r w:rsidR="00CB2D01">
        <w:rPr>
          <w:rFonts w:ascii="Verdana" w:eastAsiaTheme="minorEastAsia" w:hAnsi="Verdana"/>
          <w:b/>
          <w:color w:val="505050"/>
          <w:sz w:val="20"/>
          <w:szCs w:val="20"/>
        </w:rPr>
        <w:t xml:space="preserve">   </w:t>
      </w:r>
      <w:r w:rsidRPr="0052457A">
        <w:rPr>
          <w:rFonts w:ascii="Verdana" w:eastAsiaTheme="minorEastAsia" w:hAnsi="Verdana"/>
          <w:color w:val="505050"/>
          <w:sz w:val="20"/>
          <w:szCs w:val="20"/>
        </w:rPr>
        <w:t xml:space="preserve">When </w:t>
      </w:r>
      <w:r w:rsidRPr="0052457A">
        <w:rPr>
          <w:rFonts w:ascii="Verdana" w:eastAsiaTheme="minorEastAsia" w:hAnsi="Verdana"/>
          <w:b/>
          <w:color w:val="505050"/>
          <w:sz w:val="20"/>
          <w:szCs w:val="20"/>
        </w:rPr>
        <w:t>Automatically apply payments</w:t>
      </w:r>
      <w:r w:rsidRPr="0052457A">
        <w:rPr>
          <w:rFonts w:ascii="Verdana" w:eastAsiaTheme="minorEastAsia" w:hAnsi="Verdana"/>
          <w:color w:val="505050"/>
          <w:sz w:val="20"/>
          <w:szCs w:val="20"/>
        </w:rPr>
        <w:t xml:space="preserve"> is on, QuickBooks applies payments to the outstanding invoices for that customer. If the amount received is less than the customer's outstanding balance, QuickBooks applies the payment to the oldest invoices first.</w:t>
      </w:r>
      <w:r w:rsidR="007D466A">
        <w:rPr>
          <w:rFonts w:ascii="Verdana" w:eastAsiaTheme="minorEastAsia" w:hAnsi="Verdana"/>
          <w:color w:val="505050"/>
          <w:sz w:val="20"/>
          <w:szCs w:val="20"/>
        </w:rPr>
        <w:t xml:space="preserve">   This is </w:t>
      </w:r>
      <w:r w:rsidR="007D466A" w:rsidRPr="007D466A">
        <w:rPr>
          <w:rFonts w:ascii="Verdana" w:eastAsiaTheme="minorEastAsia" w:hAnsi="Verdana"/>
          <w:b/>
          <w:color w:val="505050"/>
          <w:sz w:val="20"/>
          <w:szCs w:val="20"/>
        </w:rPr>
        <w:t>OPTIONAL</w:t>
      </w:r>
      <w:r w:rsidR="007D466A">
        <w:rPr>
          <w:rFonts w:ascii="Verdana" w:eastAsiaTheme="minorEastAsia" w:hAnsi="Verdana"/>
          <w:color w:val="505050"/>
          <w:sz w:val="20"/>
          <w:szCs w:val="20"/>
        </w:rPr>
        <w:t>.</w:t>
      </w:r>
      <w:r w:rsidR="00AE4FE0">
        <w:rPr>
          <w:rFonts w:ascii="Verdana" w:hAnsi="Verdana"/>
          <w:color w:val="000000" w:themeColor="text1"/>
        </w:rPr>
        <w:t xml:space="preserve"> </w:t>
      </w:r>
    </w:p>
    <w:p w:rsidR="00AA0D60" w:rsidRPr="00AA0D60" w:rsidRDefault="00AA0D60" w:rsidP="00AA0D60">
      <w:pPr>
        <w:pStyle w:val="Heading3"/>
        <w:rPr>
          <w:rFonts w:ascii="Verdana" w:hAnsi="Verdana"/>
          <w:color w:val="000000" w:themeColor="text1"/>
          <w:sz w:val="24"/>
          <w:szCs w:val="24"/>
        </w:rPr>
      </w:pPr>
      <w:r>
        <w:rPr>
          <w:rFonts w:ascii="Verdana" w:hAnsi="Verdana"/>
          <w:color w:val="000000" w:themeColor="text1"/>
          <w:sz w:val="24"/>
          <w:szCs w:val="24"/>
        </w:rPr>
        <w:t>Move Payment</w:t>
      </w:r>
      <w:r w:rsidRPr="00AA0D60">
        <w:rPr>
          <w:rFonts w:ascii="Verdana" w:hAnsi="Verdana"/>
          <w:color w:val="000000" w:themeColor="text1"/>
          <w:sz w:val="24"/>
          <w:szCs w:val="24"/>
        </w:rPr>
        <w:t xml:space="preserve"> Amount to </w:t>
      </w:r>
      <w:bookmarkStart w:id="1" w:name="Deposit"/>
      <w:r w:rsidRPr="00AA0D60">
        <w:rPr>
          <w:rFonts w:ascii="Verdana" w:hAnsi="Verdana"/>
          <w:color w:val="000000" w:themeColor="text1"/>
          <w:sz w:val="24"/>
          <w:szCs w:val="24"/>
        </w:rPr>
        <w:t>Deposit</w:t>
      </w:r>
      <w:bookmarkEnd w:id="1"/>
      <w:r w:rsidR="007D466A">
        <w:rPr>
          <w:rFonts w:ascii="Verdana" w:hAnsi="Verdana"/>
          <w:color w:val="000000" w:themeColor="text1"/>
          <w:sz w:val="24"/>
          <w:szCs w:val="24"/>
        </w:rPr>
        <w:t xml:space="preserve"> Transaction</w:t>
      </w:r>
    </w:p>
    <w:p w:rsidR="00AA0D60" w:rsidRPr="00B32CA9" w:rsidRDefault="00AA0D60" w:rsidP="00AA0D60">
      <w:pPr>
        <w:rPr>
          <w:sz w:val="20"/>
          <w:szCs w:val="20"/>
        </w:rPr>
      </w:pPr>
      <w:r>
        <w:rPr>
          <w:sz w:val="20"/>
          <w:szCs w:val="20"/>
        </w:rPr>
        <w:t xml:space="preserve">When the credit card transactions less fees are deposited in the Council’s bank account (bank statement), the Payment amounts are moved from the </w:t>
      </w:r>
      <w:r w:rsidRPr="005C64A6">
        <w:rPr>
          <w:b/>
          <w:sz w:val="20"/>
          <w:szCs w:val="20"/>
        </w:rPr>
        <w:t xml:space="preserve">Payments to Deposits screen </w:t>
      </w:r>
      <w:r w:rsidRPr="005745D0">
        <w:rPr>
          <w:sz w:val="20"/>
          <w:szCs w:val="20"/>
        </w:rPr>
        <w:t>to the</w:t>
      </w:r>
      <w:r w:rsidRPr="005C64A6">
        <w:rPr>
          <w:b/>
          <w:sz w:val="20"/>
          <w:szCs w:val="20"/>
        </w:rPr>
        <w:t xml:space="preserve"> Deposit screen</w:t>
      </w:r>
      <w:r>
        <w:rPr>
          <w:sz w:val="20"/>
          <w:szCs w:val="20"/>
        </w:rPr>
        <w:t>.</w:t>
      </w:r>
    </w:p>
    <w:p w:rsidR="00AA0D60" w:rsidRPr="00B32CA9" w:rsidRDefault="00AA0D60" w:rsidP="00AA0D60">
      <w:pPr>
        <w:numPr>
          <w:ilvl w:val="0"/>
          <w:numId w:val="20"/>
        </w:numPr>
        <w:rPr>
          <w:sz w:val="20"/>
          <w:szCs w:val="20"/>
        </w:rPr>
      </w:pPr>
      <w:r w:rsidRPr="00B32CA9">
        <w:rPr>
          <w:sz w:val="20"/>
          <w:szCs w:val="20"/>
        </w:rPr>
        <w:t xml:space="preserve">Select </w:t>
      </w:r>
      <w:r w:rsidRPr="00B32CA9">
        <w:rPr>
          <w:b/>
          <w:bCs/>
          <w:sz w:val="20"/>
          <w:szCs w:val="20"/>
        </w:rPr>
        <w:t>Bank</w:t>
      </w:r>
      <w:r w:rsidRPr="00B32CA9">
        <w:rPr>
          <w:sz w:val="20"/>
          <w:szCs w:val="20"/>
        </w:rPr>
        <w:t xml:space="preserve"> from menu bar.</w:t>
      </w:r>
    </w:p>
    <w:p w:rsidR="00AA0D60" w:rsidRPr="00B32CA9" w:rsidRDefault="00AA0D60" w:rsidP="00AA0D60">
      <w:pPr>
        <w:numPr>
          <w:ilvl w:val="0"/>
          <w:numId w:val="20"/>
        </w:numPr>
        <w:rPr>
          <w:sz w:val="20"/>
          <w:szCs w:val="20"/>
        </w:rPr>
      </w:pPr>
      <w:r w:rsidRPr="00B32CA9">
        <w:rPr>
          <w:sz w:val="20"/>
          <w:szCs w:val="20"/>
        </w:rPr>
        <w:t xml:space="preserve">Select </w:t>
      </w:r>
      <w:r w:rsidRPr="00B32CA9">
        <w:rPr>
          <w:b/>
          <w:bCs/>
          <w:sz w:val="20"/>
          <w:szCs w:val="20"/>
        </w:rPr>
        <w:t>Make Deposits</w:t>
      </w:r>
      <w:r w:rsidRPr="00B32CA9">
        <w:rPr>
          <w:sz w:val="20"/>
          <w:szCs w:val="20"/>
        </w:rPr>
        <w:t>.</w:t>
      </w:r>
    </w:p>
    <w:p w:rsidR="00AE4FE0" w:rsidRDefault="00AE4FE0" w:rsidP="00AA0D60">
      <w:pPr>
        <w:rPr>
          <w:sz w:val="20"/>
          <w:szCs w:val="20"/>
        </w:rPr>
      </w:pPr>
    </w:p>
    <w:p w:rsidR="00AE4FE0" w:rsidRDefault="00AE4FE0" w:rsidP="00AA0D60">
      <w:pPr>
        <w:rPr>
          <w:sz w:val="20"/>
          <w:szCs w:val="20"/>
        </w:rPr>
      </w:pPr>
    </w:p>
    <w:p w:rsidR="00AA0D60" w:rsidRPr="00B32CA9" w:rsidRDefault="00AA0D60" w:rsidP="00AA0D60">
      <w:pPr>
        <w:rPr>
          <w:sz w:val="20"/>
          <w:szCs w:val="20"/>
        </w:rPr>
      </w:pPr>
      <w:r w:rsidRPr="00B32CA9">
        <w:rPr>
          <w:sz w:val="20"/>
          <w:szCs w:val="20"/>
        </w:rPr>
        <w:t xml:space="preserve">The following </w:t>
      </w:r>
      <w:r w:rsidRPr="00AE4FE0">
        <w:rPr>
          <w:b/>
          <w:sz w:val="20"/>
          <w:szCs w:val="20"/>
        </w:rPr>
        <w:t>Payments to Deposit</w:t>
      </w:r>
      <w:r w:rsidRPr="00B32CA9">
        <w:rPr>
          <w:sz w:val="20"/>
          <w:szCs w:val="20"/>
        </w:rPr>
        <w:t xml:space="preserve"> screen </w:t>
      </w:r>
      <w:r>
        <w:rPr>
          <w:sz w:val="20"/>
          <w:szCs w:val="20"/>
        </w:rPr>
        <w:t>will</w:t>
      </w:r>
      <w:r w:rsidRPr="00B32CA9">
        <w:rPr>
          <w:sz w:val="20"/>
          <w:szCs w:val="20"/>
        </w:rPr>
        <w:t xml:space="preserve"> display, if there are </w:t>
      </w:r>
      <w:r>
        <w:rPr>
          <w:sz w:val="20"/>
          <w:szCs w:val="20"/>
        </w:rPr>
        <w:t xml:space="preserve">undeposited customer </w:t>
      </w:r>
      <w:r w:rsidR="00AE4FE0">
        <w:rPr>
          <w:sz w:val="20"/>
          <w:szCs w:val="20"/>
        </w:rPr>
        <w:t>amounts</w:t>
      </w:r>
      <w:r w:rsidRPr="00B32CA9">
        <w:rPr>
          <w:sz w:val="20"/>
          <w:szCs w:val="20"/>
        </w:rPr>
        <w:t>.</w:t>
      </w:r>
    </w:p>
    <w:p w:rsidR="00AA0D60" w:rsidRPr="00B32CA9" w:rsidRDefault="00AA0D60" w:rsidP="00AA0D60">
      <w:pPr>
        <w:rPr>
          <w:sz w:val="20"/>
          <w:szCs w:val="20"/>
        </w:rPr>
      </w:pPr>
      <w:r w:rsidRPr="00B32CA9">
        <w:rPr>
          <w:sz w:val="20"/>
          <w:szCs w:val="20"/>
        </w:rPr>
        <w:t xml:space="preserve">If the screen does not display, select  </w:t>
      </w:r>
      <w:r w:rsidRPr="00B32CA9">
        <w:rPr>
          <w:noProof/>
          <w:sz w:val="20"/>
          <w:szCs w:val="20"/>
        </w:rPr>
        <w:drawing>
          <wp:inline distT="0" distB="0" distL="0" distR="0">
            <wp:extent cx="680085" cy="212090"/>
            <wp:effectExtent l="19050" t="0" r="571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l="43448" t="9654" r="45927" b="85823"/>
                    <a:stretch>
                      <a:fillRect/>
                    </a:stretch>
                  </pic:blipFill>
                  <pic:spPr bwMode="auto">
                    <a:xfrm>
                      <a:off x="0" y="0"/>
                      <a:ext cx="680085" cy="212090"/>
                    </a:xfrm>
                    <a:prstGeom prst="rect">
                      <a:avLst/>
                    </a:prstGeom>
                    <a:noFill/>
                    <a:ln w="9525">
                      <a:noFill/>
                      <a:miter lim="800000"/>
                      <a:headEnd/>
                      <a:tailEnd/>
                    </a:ln>
                  </pic:spPr>
                </pic:pic>
              </a:graphicData>
            </a:graphic>
          </wp:inline>
        </w:drawing>
      </w:r>
      <w:r w:rsidRPr="00B32CA9">
        <w:rPr>
          <w:sz w:val="20"/>
          <w:szCs w:val="20"/>
        </w:rPr>
        <w:t xml:space="preserve"> in the Deposits Screen.</w:t>
      </w:r>
    </w:p>
    <w:p w:rsidR="00AA0D60" w:rsidRPr="00B32CA9" w:rsidRDefault="00EE45AB" w:rsidP="00CB2D01">
      <w:pPr>
        <w:rPr>
          <w:sz w:val="20"/>
          <w:szCs w:val="20"/>
        </w:rPr>
      </w:pPr>
      <w:r>
        <w:rPr>
          <w:noProof/>
          <w:sz w:val="20"/>
          <w:szCs w:val="20"/>
        </w:rPr>
        <w:drawing>
          <wp:anchor distT="0" distB="0" distL="114300" distR="114300" simplePos="0" relativeHeight="251683840" behindDoc="1" locked="0" layoutInCell="1" allowOverlap="1">
            <wp:simplePos x="0" y="0"/>
            <wp:positionH relativeFrom="column">
              <wp:posOffset>22860</wp:posOffset>
            </wp:positionH>
            <wp:positionV relativeFrom="paragraph">
              <wp:posOffset>59690</wp:posOffset>
            </wp:positionV>
            <wp:extent cx="4324985" cy="2440940"/>
            <wp:effectExtent l="19050" t="0" r="0" b="0"/>
            <wp:wrapTight wrapText="right">
              <wp:wrapPolygon edited="0">
                <wp:start x="-95" y="0"/>
                <wp:lineTo x="-95" y="21409"/>
                <wp:lineTo x="21597" y="21409"/>
                <wp:lineTo x="21597"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324985" cy="2440940"/>
                    </a:xfrm>
                    <a:prstGeom prst="rect">
                      <a:avLst/>
                    </a:prstGeom>
                    <a:noFill/>
                    <a:ln w="9525">
                      <a:noFill/>
                      <a:miter lim="800000"/>
                      <a:headEnd/>
                      <a:tailEnd/>
                    </a:ln>
                  </pic:spPr>
                </pic:pic>
              </a:graphicData>
            </a:graphic>
          </wp:anchor>
        </w:drawing>
      </w:r>
    </w:p>
    <w:p w:rsidR="00AA0D60" w:rsidRPr="00B32CA9" w:rsidRDefault="00AA0D60" w:rsidP="00CB2D01">
      <w:pPr>
        <w:ind w:left="720"/>
        <w:rPr>
          <w:sz w:val="20"/>
          <w:szCs w:val="20"/>
        </w:rPr>
      </w:pPr>
      <w:r w:rsidRPr="00B32CA9">
        <w:rPr>
          <w:sz w:val="20"/>
          <w:szCs w:val="20"/>
        </w:rPr>
        <w:t xml:space="preserve">Insert a </w:t>
      </w:r>
      <w:r w:rsidRPr="00EE0418">
        <w:rPr>
          <w:b/>
          <w:sz w:val="24"/>
          <w:szCs w:val="24"/>
        </w:rPr>
        <w:sym w:font="Wingdings 2" w:char="F050"/>
      </w:r>
      <w:r w:rsidRPr="00B32CA9">
        <w:rPr>
          <w:sz w:val="20"/>
          <w:szCs w:val="20"/>
        </w:rPr>
        <w:t xml:space="preserve"> in the checkmark column for the </w:t>
      </w:r>
      <w:r>
        <w:rPr>
          <w:sz w:val="20"/>
          <w:szCs w:val="20"/>
        </w:rPr>
        <w:t xml:space="preserve">Sales Receipt </w:t>
      </w:r>
      <w:r w:rsidRPr="00B32CA9">
        <w:rPr>
          <w:sz w:val="20"/>
          <w:szCs w:val="20"/>
        </w:rPr>
        <w:t xml:space="preserve">payment that </w:t>
      </w:r>
      <w:r>
        <w:rPr>
          <w:sz w:val="20"/>
          <w:szCs w:val="20"/>
        </w:rPr>
        <w:t>was deposited in the council’s bank account.</w:t>
      </w:r>
      <w:r w:rsidR="00CB2D01">
        <w:rPr>
          <w:sz w:val="20"/>
          <w:szCs w:val="20"/>
        </w:rPr>
        <w:br/>
      </w:r>
    </w:p>
    <w:p w:rsidR="00AA0D60" w:rsidRPr="00B32CA9" w:rsidRDefault="00AA0D60" w:rsidP="00CB2D01">
      <w:pPr>
        <w:ind w:left="720"/>
        <w:rPr>
          <w:sz w:val="20"/>
          <w:szCs w:val="20"/>
        </w:rPr>
      </w:pPr>
      <w:r w:rsidRPr="00B32CA9">
        <w:rPr>
          <w:sz w:val="20"/>
          <w:szCs w:val="20"/>
        </w:rPr>
        <w:t xml:space="preserve">Click </w:t>
      </w:r>
      <w:r w:rsidRPr="00B32CA9">
        <w:rPr>
          <w:b/>
          <w:bCs/>
          <w:sz w:val="20"/>
          <w:szCs w:val="20"/>
        </w:rPr>
        <w:t>OK</w:t>
      </w:r>
      <w:r w:rsidRPr="00B32CA9">
        <w:rPr>
          <w:sz w:val="20"/>
          <w:szCs w:val="20"/>
        </w:rPr>
        <w:t xml:space="preserve">.    The </w:t>
      </w:r>
      <w:r>
        <w:rPr>
          <w:sz w:val="20"/>
          <w:szCs w:val="20"/>
        </w:rPr>
        <w:t>Sales Receipt</w:t>
      </w:r>
      <w:r w:rsidRPr="00B32CA9">
        <w:rPr>
          <w:sz w:val="20"/>
          <w:szCs w:val="20"/>
        </w:rPr>
        <w:t xml:space="preserve"> data will display in the Make Deposit screen.</w:t>
      </w:r>
    </w:p>
    <w:p w:rsidR="00CB2D01" w:rsidRDefault="00CB2D01" w:rsidP="00AA0D60">
      <w:pPr>
        <w:pStyle w:val="Heading3"/>
        <w:rPr>
          <w:rFonts w:ascii="Verdana" w:hAnsi="Verdana"/>
          <w:color w:val="000000" w:themeColor="text1"/>
          <w:sz w:val="24"/>
          <w:szCs w:val="24"/>
        </w:rPr>
      </w:pPr>
    </w:p>
    <w:p w:rsidR="00CB2D01" w:rsidRDefault="00CB2D01" w:rsidP="00AA0D60">
      <w:pPr>
        <w:pStyle w:val="Heading3"/>
        <w:rPr>
          <w:rFonts w:ascii="Verdana" w:hAnsi="Verdana"/>
          <w:color w:val="000000" w:themeColor="text1"/>
          <w:sz w:val="24"/>
          <w:szCs w:val="24"/>
        </w:rPr>
      </w:pPr>
    </w:p>
    <w:p w:rsidR="00CB2D01" w:rsidRDefault="00CB2D01" w:rsidP="00CB2D01"/>
    <w:p w:rsidR="00EE45AB" w:rsidRDefault="00EE45AB" w:rsidP="00CB2D01"/>
    <w:p w:rsidR="00EE45AB" w:rsidRPr="00CB2D01" w:rsidRDefault="00EE45AB" w:rsidP="00CB2D01"/>
    <w:p w:rsidR="00E92E76" w:rsidRDefault="00E92E76" w:rsidP="00AA0D60">
      <w:pPr>
        <w:pStyle w:val="Heading3"/>
        <w:rPr>
          <w:rFonts w:ascii="Verdana" w:hAnsi="Verdana"/>
          <w:color w:val="000000" w:themeColor="text1"/>
          <w:sz w:val="24"/>
          <w:szCs w:val="24"/>
        </w:rPr>
      </w:pPr>
    </w:p>
    <w:p w:rsidR="00AA0D60" w:rsidRPr="0092412E" w:rsidRDefault="00AA0D60" w:rsidP="00AA0D60">
      <w:pPr>
        <w:pStyle w:val="Heading3"/>
        <w:rPr>
          <w:rFonts w:ascii="Verdana" w:hAnsi="Verdana"/>
          <w:color w:val="000000" w:themeColor="text1"/>
          <w:sz w:val="24"/>
          <w:szCs w:val="24"/>
        </w:rPr>
      </w:pPr>
      <w:r w:rsidRPr="0092412E">
        <w:rPr>
          <w:rFonts w:ascii="Verdana" w:hAnsi="Verdana"/>
          <w:color w:val="000000" w:themeColor="text1"/>
          <w:sz w:val="24"/>
          <w:szCs w:val="24"/>
        </w:rPr>
        <w:t>In the Deposit Screen</w:t>
      </w:r>
    </w:p>
    <w:p w:rsidR="00AA0D60" w:rsidRPr="00B32CA9" w:rsidRDefault="00AA0D60" w:rsidP="0092412E">
      <w:pPr>
        <w:numPr>
          <w:ilvl w:val="0"/>
          <w:numId w:val="24"/>
        </w:numPr>
        <w:rPr>
          <w:sz w:val="20"/>
          <w:szCs w:val="20"/>
        </w:rPr>
      </w:pPr>
      <w:r>
        <w:rPr>
          <w:sz w:val="20"/>
          <w:szCs w:val="20"/>
        </w:rPr>
        <w:t xml:space="preserve">Appropriate </w:t>
      </w:r>
      <w:r w:rsidR="00CB2D01">
        <w:rPr>
          <w:sz w:val="20"/>
          <w:szCs w:val="20"/>
        </w:rPr>
        <w:t xml:space="preserve">credit card </w:t>
      </w:r>
      <w:r>
        <w:rPr>
          <w:sz w:val="20"/>
          <w:szCs w:val="20"/>
        </w:rPr>
        <w:t>data are included in the deposit screen.</w:t>
      </w:r>
    </w:p>
    <w:p w:rsidR="00AA0D60" w:rsidRPr="00B32CA9" w:rsidRDefault="00AA0D60" w:rsidP="0092412E">
      <w:pPr>
        <w:numPr>
          <w:ilvl w:val="0"/>
          <w:numId w:val="24"/>
        </w:numPr>
        <w:rPr>
          <w:b/>
          <w:bCs/>
          <w:sz w:val="20"/>
          <w:szCs w:val="20"/>
        </w:rPr>
      </w:pPr>
      <w:r w:rsidRPr="00B32CA9">
        <w:rPr>
          <w:sz w:val="20"/>
          <w:szCs w:val="20"/>
        </w:rPr>
        <w:t xml:space="preserve">The Account field is protected.  You will not be able to change the account number.  </w:t>
      </w:r>
      <w:r w:rsidRPr="00B32CA9">
        <w:rPr>
          <w:sz w:val="20"/>
          <w:szCs w:val="20"/>
        </w:rPr>
        <w:br/>
        <w:t xml:space="preserve">QB records all </w:t>
      </w:r>
      <w:r w:rsidR="00CB2D01">
        <w:rPr>
          <w:sz w:val="20"/>
          <w:szCs w:val="20"/>
        </w:rPr>
        <w:t>Invoice or sales receipt</w:t>
      </w:r>
      <w:r>
        <w:rPr>
          <w:sz w:val="20"/>
          <w:szCs w:val="20"/>
        </w:rPr>
        <w:t xml:space="preserve"> data</w:t>
      </w:r>
      <w:r w:rsidRPr="00B32CA9">
        <w:rPr>
          <w:sz w:val="20"/>
          <w:szCs w:val="20"/>
        </w:rPr>
        <w:t xml:space="preserve"> temporarily in an account named, </w:t>
      </w:r>
      <w:r w:rsidRPr="00B32CA9">
        <w:rPr>
          <w:b/>
          <w:bCs/>
          <w:sz w:val="20"/>
          <w:szCs w:val="20"/>
        </w:rPr>
        <w:t xml:space="preserve">1499-Undeposited Funds.   </w:t>
      </w:r>
      <w:r w:rsidRPr="00B32CA9">
        <w:rPr>
          <w:sz w:val="20"/>
          <w:szCs w:val="20"/>
        </w:rPr>
        <w:t xml:space="preserve">The </w:t>
      </w:r>
      <w:r>
        <w:rPr>
          <w:sz w:val="20"/>
          <w:szCs w:val="20"/>
        </w:rPr>
        <w:t>amount</w:t>
      </w:r>
      <w:r w:rsidRPr="00B32CA9">
        <w:rPr>
          <w:sz w:val="20"/>
          <w:szCs w:val="20"/>
        </w:rPr>
        <w:t xml:space="preserve"> is offset in the Undeposited Funds when the amount is recorded and saved in the Deposits screen.</w:t>
      </w:r>
      <w:r>
        <w:rPr>
          <w:sz w:val="20"/>
          <w:szCs w:val="20"/>
        </w:rPr>
        <w:t xml:space="preserve">   The original </w:t>
      </w:r>
      <w:r w:rsidR="00CB2D01">
        <w:rPr>
          <w:sz w:val="20"/>
          <w:szCs w:val="20"/>
        </w:rPr>
        <w:t>invoice or sales receipt</w:t>
      </w:r>
      <w:r>
        <w:rPr>
          <w:sz w:val="20"/>
          <w:szCs w:val="20"/>
        </w:rPr>
        <w:t xml:space="preserve"> transaction included the income (or expense) account. </w:t>
      </w:r>
    </w:p>
    <w:p w:rsidR="00CB2D01" w:rsidRDefault="00AA0D60" w:rsidP="0092412E">
      <w:pPr>
        <w:numPr>
          <w:ilvl w:val="0"/>
          <w:numId w:val="24"/>
        </w:numPr>
        <w:jc w:val="both"/>
        <w:rPr>
          <w:sz w:val="20"/>
          <w:szCs w:val="20"/>
        </w:rPr>
      </w:pPr>
      <w:r w:rsidRPr="00CB2D01">
        <w:rPr>
          <w:b/>
          <w:sz w:val="20"/>
          <w:szCs w:val="20"/>
        </w:rPr>
        <w:t xml:space="preserve">Multiple credit card deposits, </w:t>
      </w:r>
      <w:r w:rsidRPr="00CB2D01">
        <w:rPr>
          <w:sz w:val="20"/>
          <w:szCs w:val="20"/>
        </w:rPr>
        <w:t>reported on the bank statement</w:t>
      </w:r>
      <w:r w:rsidRPr="00CB2D01">
        <w:rPr>
          <w:b/>
          <w:sz w:val="20"/>
          <w:szCs w:val="20"/>
        </w:rPr>
        <w:t xml:space="preserve">, </w:t>
      </w:r>
      <w:r w:rsidRPr="00CB2D01">
        <w:rPr>
          <w:sz w:val="20"/>
          <w:szCs w:val="20"/>
        </w:rPr>
        <w:t>may be recorded in the same deposit screen.</w:t>
      </w:r>
    </w:p>
    <w:p w:rsidR="00AA0D60" w:rsidRPr="00CB2D01" w:rsidRDefault="00AA0D60" w:rsidP="0092412E">
      <w:pPr>
        <w:numPr>
          <w:ilvl w:val="0"/>
          <w:numId w:val="24"/>
        </w:numPr>
        <w:jc w:val="both"/>
        <w:rPr>
          <w:sz w:val="20"/>
          <w:szCs w:val="20"/>
        </w:rPr>
      </w:pPr>
      <w:r w:rsidRPr="00CB2D01">
        <w:rPr>
          <w:b/>
          <w:sz w:val="20"/>
          <w:szCs w:val="20"/>
        </w:rPr>
        <w:t>Do not mix Cash and Check payment method types with Credit Card type</w:t>
      </w:r>
      <w:r w:rsidRPr="00CB2D01">
        <w:rPr>
          <w:sz w:val="20"/>
          <w:szCs w:val="20"/>
        </w:rPr>
        <w:t>.   A Deposit slip cannot be printed for credit card payment methods.</w:t>
      </w:r>
    </w:p>
    <w:p w:rsidR="00AA0D60" w:rsidRPr="00B32CA9" w:rsidRDefault="00AA0D60" w:rsidP="0092412E">
      <w:pPr>
        <w:numPr>
          <w:ilvl w:val="0"/>
          <w:numId w:val="24"/>
        </w:numPr>
        <w:jc w:val="both"/>
        <w:rPr>
          <w:sz w:val="20"/>
          <w:szCs w:val="20"/>
        </w:rPr>
      </w:pPr>
      <w:r w:rsidRPr="00B32CA9">
        <w:rPr>
          <w:sz w:val="20"/>
          <w:szCs w:val="20"/>
        </w:rPr>
        <w:t xml:space="preserve">Select the </w:t>
      </w:r>
      <w:r w:rsidRPr="00B32CA9">
        <w:rPr>
          <w:b/>
          <w:bCs/>
          <w:i/>
          <w:iCs/>
          <w:sz w:val="20"/>
          <w:szCs w:val="20"/>
        </w:rPr>
        <w:t>Print</w:t>
      </w:r>
      <w:r w:rsidRPr="00B32CA9">
        <w:rPr>
          <w:sz w:val="20"/>
          <w:szCs w:val="20"/>
        </w:rPr>
        <w:t xml:space="preserve"> butt</w:t>
      </w:r>
      <w:r>
        <w:rPr>
          <w:sz w:val="20"/>
          <w:szCs w:val="20"/>
        </w:rPr>
        <w:t xml:space="preserve">on at the top of deposit screen to print a Deposit Summary report.  </w:t>
      </w:r>
    </w:p>
    <w:p w:rsidR="00AA0D60" w:rsidRPr="00992839" w:rsidRDefault="00AA0D60" w:rsidP="0092412E">
      <w:pPr>
        <w:numPr>
          <w:ilvl w:val="0"/>
          <w:numId w:val="24"/>
        </w:numPr>
        <w:rPr>
          <w:sz w:val="20"/>
        </w:rPr>
      </w:pPr>
      <w:r w:rsidRPr="00B32CA9">
        <w:rPr>
          <w:sz w:val="20"/>
          <w:szCs w:val="20"/>
        </w:rPr>
        <w:t xml:space="preserve">Click </w:t>
      </w:r>
      <w:r w:rsidRPr="00B32CA9">
        <w:rPr>
          <w:b/>
          <w:bCs/>
          <w:sz w:val="20"/>
          <w:szCs w:val="20"/>
        </w:rPr>
        <w:t>Save and Close</w:t>
      </w:r>
      <w:r w:rsidRPr="00B32CA9">
        <w:rPr>
          <w:sz w:val="20"/>
          <w:szCs w:val="20"/>
        </w:rPr>
        <w:t>, or Save and New</w:t>
      </w:r>
    </w:p>
    <w:p w:rsidR="00AA0D60" w:rsidRPr="00312447" w:rsidRDefault="00AA0D60" w:rsidP="0092412E">
      <w:pPr>
        <w:pStyle w:val="ListParagraph"/>
        <w:numPr>
          <w:ilvl w:val="0"/>
          <w:numId w:val="24"/>
        </w:numPr>
        <w:rPr>
          <w:b/>
          <w:sz w:val="20"/>
          <w:szCs w:val="20"/>
        </w:rPr>
      </w:pPr>
      <w:r>
        <w:rPr>
          <w:sz w:val="20"/>
          <w:szCs w:val="20"/>
        </w:rPr>
        <w:t xml:space="preserve">Deposit Summary report </w:t>
      </w:r>
      <w:r w:rsidRPr="00312447">
        <w:rPr>
          <w:sz w:val="20"/>
          <w:szCs w:val="20"/>
        </w:rPr>
        <w:t xml:space="preserve">should be compared to the monthly bank statement.   </w:t>
      </w:r>
    </w:p>
    <w:p w:rsidR="00AA0D60" w:rsidRPr="00312447" w:rsidRDefault="00AA0D60" w:rsidP="0092412E">
      <w:pPr>
        <w:pStyle w:val="ListParagraph"/>
        <w:numPr>
          <w:ilvl w:val="0"/>
          <w:numId w:val="24"/>
        </w:numPr>
        <w:rPr>
          <w:b/>
          <w:sz w:val="20"/>
          <w:szCs w:val="20"/>
        </w:rPr>
      </w:pPr>
      <w:r w:rsidRPr="00312447">
        <w:rPr>
          <w:sz w:val="20"/>
          <w:szCs w:val="20"/>
        </w:rPr>
        <w:t>When matched, the credit card receipt should be marked as deposited and transferred to another file folder, marked as “completed credit card transactions.”</w:t>
      </w:r>
    </w:p>
    <w:p w:rsidR="00FF5B9C" w:rsidRDefault="00FF5B9C" w:rsidP="00AA0D60">
      <w:pPr>
        <w:rPr>
          <w:b/>
          <w:sz w:val="24"/>
          <w:szCs w:val="24"/>
        </w:rPr>
      </w:pPr>
    </w:p>
    <w:p w:rsidR="00AA0D60" w:rsidRPr="00DE0EA5" w:rsidRDefault="00AA0D60" w:rsidP="00AA0D60">
      <w:pPr>
        <w:rPr>
          <w:b/>
          <w:sz w:val="24"/>
          <w:szCs w:val="24"/>
        </w:rPr>
      </w:pPr>
      <w:r w:rsidRPr="00DE0EA5">
        <w:rPr>
          <w:b/>
          <w:sz w:val="24"/>
          <w:szCs w:val="24"/>
        </w:rPr>
        <w:t>Sample Deposit Transaction</w:t>
      </w:r>
      <w:r>
        <w:rPr>
          <w:b/>
          <w:sz w:val="24"/>
          <w:szCs w:val="24"/>
        </w:rPr>
        <w:t xml:space="preserve"> </w:t>
      </w:r>
    </w:p>
    <w:p w:rsidR="00AA0D60" w:rsidRPr="00312447" w:rsidRDefault="00CB2D01" w:rsidP="00AA0D60">
      <w:pPr>
        <w:rPr>
          <w:b/>
          <w:sz w:val="20"/>
          <w:szCs w:val="20"/>
        </w:rPr>
      </w:pPr>
      <w:r>
        <w:rPr>
          <w:b/>
          <w:noProof/>
          <w:sz w:val="20"/>
          <w:szCs w:val="20"/>
        </w:rPr>
        <w:drawing>
          <wp:inline distT="0" distB="0" distL="0" distR="0">
            <wp:extent cx="5995857" cy="964990"/>
            <wp:effectExtent l="19050" t="0" r="489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b="59446"/>
                    <a:stretch>
                      <a:fillRect/>
                    </a:stretch>
                  </pic:blipFill>
                  <pic:spPr bwMode="auto">
                    <a:xfrm>
                      <a:off x="0" y="0"/>
                      <a:ext cx="6000831" cy="965791"/>
                    </a:xfrm>
                    <a:prstGeom prst="rect">
                      <a:avLst/>
                    </a:prstGeom>
                    <a:noFill/>
                    <a:ln w="9525">
                      <a:noFill/>
                      <a:miter lim="800000"/>
                      <a:headEnd/>
                      <a:tailEnd/>
                    </a:ln>
                  </pic:spPr>
                </pic:pic>
              </a:graphicData>
            </a:graphic>
          </wp:inline>
        </w:drawing>
      </w:r>
    </w:p>
    <w:p w:rsidR="00E92E76" w:rsidRDefault="00E92E76" w:rsidP="00EE45AB">
      <w:pPr>
        <w:pStyle w:val="Heading3"/>
        <w:rPr>
          <w:rFonts w:ascii="Verdana" w:hAnsi="Verdana"/>
          <w:color w:val="000000" w:themeColor="text1"/>
          <w:sz w:val="24"/>
          <w:szCs w:val="24"/>
        </w:rPr>
      </w:pPr>
    </w:p>
    <w:p w:rsidR="00627C6F" w:rsidRDefault="00627C6F" w:rsidP="00EE45AB">
      <w:pPr>
        <w:pStyle w:val="Heading3"/>
      </w:pPr>
      <w:r w:rsidRPr="00627C6F">
        <w:rPr>
          <w:rFonts w:ascii="Verdana" w:hAnsi="Verdana"/>
          <w:color w:val="000000" w:themeColor="text1"/>
          <w:sz w:val="24"/>
          <w:szCs w:val="24"/>
        </w:rPr>
        <w:t xml:space="preserve">Configuring </w:t>
      </w:r>
      <w:bookmarkStart w:id="2" w:name="Reports"/>
      <w:r w:rsidRPr="00627C6F">
        <w:rPr>
          <w:rFonts w:ascii="Verdana" w:hAnsi="Verdana"/>
          <w:color w:val="000000" w:themeColor="text1"/>
          <w:sz w:val="24"/>
          <w:szCs w:val="24"/>
        </w:rPr>
        <w:t xml:space="preserve">Reports </w:t>
      </w:r>
      <w:bookmarkEnd w:id="2"/>
      <w:r w:rsidRPr="00627C6F">
        <w:rPr>
          <w:rFonts w:ascii="Verdana" w:hAnsi="Verdana"/>
          <w:color w:val="000000" w:themeColor="text1"/>
          <w:sz w:val="24"/>
          <w:szCs w:val="24"/>
        </w:rPr>
        <w:t>for Accurals</w:t>
      </w:r>
    </w:p>
    <w:p w:rsidR="00627C6F" w:rsidRPr="00627C6F" w:rsidRDefault="00627C6F" w:rsidP="00627C6F">
      <w:pPr>
        <w:rPr>
          <w:sz w:val="20"/>
          <w:szCs w:val="20"/>
        </w:rPr>
      </w:pPr>
      <w:r w:rsidRPr="00627C6F">
        <w:rPr>
          <w:sz w:val="20"/>
          <w:szCs w:val="20"/>
        </w:rPr>
        <w:t xml:space="preserve">Since Accounts Receivables </w:t>
      </w:r>
      <w:r w:rsidR="00F846C8">
        <w:rPr>
          <w:sz w:val="20"/>
          <w:szCs w:val="20"/>
        </w:rPr>
        <w:t xml:space="preserve">or Undeposited Funds </w:t>
      </w:r>
      <w:r w:rsidRPr="00627C6F">
        <w:rPr>
          <w:sz w:val="20"/>
          <w:szCs w:val="20"/>
        </w:rPr>
        <w:t xml:space="preserve">are considered </w:t>
      </w:r>
      <w:r w:rsidRPr="00627C6F">
        <w:rPr>
          <w:b/>
          <w:bCs/>
          <w:sz w:val="20"/>
          <w:szCs w:val="20"/>
        </w:rPr>
        <w:t>accured</w:t>
      </w:r>
      <w:r w:rsidR="00F846C8">
        <w:rPr>
          <w:sz w:val="20"/>
          <w:szCs w:val="20"/>
        </w:rPr>
        <w:t xml:space="preserve"> income, </w:t>
      </w:r>
      <w:r w:rsidRPr="00627C6F">
        <w:rPr>
          <w:sz w:val="20"/>
          <w:szCs w:val="20"/>
        </w:rPr>
        <w:t>these Invoice</w:t>
      </w:r>
      <w:r w:rsidR="00F846C8">
        <w:rPr>
          <w:sz w:val="20"/>
          <w:szCs w:val="20"/>
        </w:rPr>
        <w:t xml:space="preserve"> or Sales Receipt</w:t>
      </w:r>
      <w:r w:rsidRPr="00627C6F">
        <w:rPr>
          <w:sz w:val="20"/>
          <w:szCs w:val="20"/>
        </w:rPr>
        <w:t xml:space="preserve"> transactions are recorded in the month in which the transaction occurred.  However, customer payment may be received in the following month. </w:t>
      </w:r>
    </w:p>
    <w:p w:rsidR="00627C6F" w:rsidRPr="00627C6F" w:rsidRDefault="00627C6F" w:rsidP="00627C6F">
      <w:pPr>
        <w:rPr>
          <w:sz w:val="20"/>
          <w:szCs w:val="20"/>
        </w:rPr>
      </w:pPr>
      <w:r w:rsidRPr="00627C6F">
        <w:rPr>
          <w:sz w:val="20"/>
          <w:szCs w:val="20"/>
        </w:rPr>
        <w:t xml:space="preserve">When configuring a report that captures </w:t>
      </w:r>
      <w:r w:rsidRPr="00627C6F">
        <w:rPr>
          <w:b/>
          <w:bCs/>
          <w:sz w:val="20"/>
          <w:szCs w:val="20"/>
        </w:rPr>
        <w:t>accured transactions</w:t>
      </w:r>
      <w:r w:rsidRPr="00627C6F">
        <w:rPr>
          <w:sz w:val="20"/>
          <w:szCs w:val="20"/>
        </w:rPr>
        <w:t xml:space="preserve"> (Accounts Receivables or Payables) i.e. </w:t>
      </w:r>
      <w:r w:rsidRPr="00627C6F">
        <w:rPr>
          <w:b/>
          <w:bCs/>
          <w:sz w:val="20"/>
          <w:szCs w:val="20"/>
        </w:rPr>
        <w:t>Ledger, Accounts Receivable, or Monthly Income and Expense Summary</w:t>
      </w:r>
      <w:r w:rsidRPr="00627C6F">
        <w:rPr>
          <w:sz w:val="20"/>
          <w:szCs w:val="20"/>
        </w:rPr>
        <w:t xml:space="preserve"> reports, the following adjustments should be made to capture the original </w:t>
      </w:r>
      <w:r w:rsidRPr="00627C6F">
        <w:rPr>
          <w:b/>
          <w:bCs/>
          <w:sz w:val="20"/>
          <w:szCs w:val="20"/>
        </w:rPr>
        <w:t>Invoice</w:t>
      </w:r>
      <w:r w:rsidRPr="00627C6F">
        <w:rPr>
          <w:sz w:val="20"/>
          <w:szCs w:val="20"/>
        </w:rPr>
        <w:t xml:space="preserve">  (or </w:t>
      </w:r>
      <w:r w:rsidRPr="00627C6F">
        <w:rPr>
          <w:b/>
          <w:bCs/>
          <w:sz w:val="20"/>
          <w:szCs w:val="20"/>
        </w:rPr>
        <w:t>Bill</w:t>
      </w:r>
      <w:r w:rsidRPr="00627C6F">
        <w:rPr>
          <w:sz w:val="20"/>
          <w:szCs w:val="20"/>
        </w:rPr>
        <w:t xml:space="preserve"> ) transaction.   </w:t>
      </w:r>
    </w:p>
    <w:p w:rsidR="00627C6F" w:rsidRPr="00627C6F" w:rsidRDefault="00627C6F" w:rsidP="00627C6F">
      <w:pPr>
        <w:rPr>
          <w:sz w:val="20"/>
          <w:szCs w:val="20"/>
        </w:rPr>
      </w:pPr>
    </w:p>
    <w:p w:rsidR="00627C6F" w:rsidRPr="00627C6F" w:rsidRDefault="00627C6F" w:rsidP="00627C6F">
      <w:pPr>
        <w:ind w:left="720"/>
        <w:rPr>
          <w:sz w:val="20"/>
          <w:szCs w:val="20"/>
        </w:rPr>
      </w:pPr>
      <w:r w:rsidRPr="00627C6F">
        <w:rPr>
          <w:sz w:val="20"/>
          <w:szCs w:val="20"/>
        </w:rPr>
        <w:t xml:space="preserve">Under the </w:t>
      </w:r>
      <w:r w:rsidRPr="00627C6F">
        <w:rPr>
          <w:b/>
          <w:bCs/>
          <w:sz w:val="20"/>
          <w:szCs w:val="20"/>
        </w:rPr>
        <w:t>Modify Report</w:t>
      </w:r>
      <w:r w:rsidRPr="00627C6F">
        <w:rPr>
          <w:sz w:val="20"/>
          <w:szCs w:val="20"/>
        </w:rPr>
        <w:t xml:space="preserve"> button, </w:t>
      </w:r>
      <w:r w:rsidRPr="00627C6F">
        <w:rPr>
          <w:b/>
          <w:sz w:val="20"/>
          <w:szCs w:val="20"/>
        </w:rPr>
        <w:t>Display</w:t>
      </w:r>
      <w:r w:rsidRPr="00627C6F">
        <w:rPr>
          <w:sz w:val="20"/>
          <w:szCs w:val="20"/>
        </w:rPr>
        <w:t xml:space="preserve"> tab</w:t>
      </w:r>
    </w:p>
    <w:p w:rsidR="00627C6F" w:rsidRPr="00627C6F" w:rsidRDefault="00160792" w:rsidP="00627C6F">
      <w:pPr>
        <w:ind w:left="1440"/>
        <w:rPr>
          <w:sz w:val="20"/>
          <w:szCs w:val="20"/>
        </w:rPr>
      </w:pPr>
      <w:r>
        <w:rPr>
          <w:noProof/>
          <w:sz w:val="20"/>
          <w:szCs w:val="20"/>
        </w:rPr>
        <w:pict>
          <v:group id="_x0000_s1035" style="position:absolute;left:0;text-align:left;margin-left:9pt;margin-top:9.8pt;width:54pt;height:162pt;z-index:251679744" coordorigin="1980,4320" coordsize="1080,3240">
            <v:line id="_x0000_s1036" style="position:absolute" from="1980,4320" to="3060,4320">
              <v:stroke endarrow="block"/>
            </v:line>
            <v:line id="_x0000_s1037" style="position:absolute" from="1980,4320" to="1980,7560" strokeweight=".25pt">
              <v:stroke dashstyle="1 1" endcap="round"/>
            </v:line>
            <v:line id="_x0000_s1038" style="position:absolute" from="1980,7560" to="3060,7560">
              <v:stroke endarrow="block"/>
            </v:line>
          </v:group>
        </w:pict>
      </w:r>
      <w:r w:rsidR="00627C6F" w:rsidRPr="00627C6F">
        <w:rPr>
          <w:sz w:val="20"/>
          <w:szCs w:val="20"/>
        </w:rPr>
        <w:t xml:space="preserve">Report Basis = </w:t>
      </w:r>
      <w:r w:rsidR="00627C6F" w:rsidRPr="00627C6F">
        <w:rPr>
          <w:b/>
          <w:bCs/>
          <w:sz w:val="20"/>
          <w:szCs w:val="20"/>
          <w:highlight w:val="lightGray"/>
        </w:rPr>
        <w:t>Accural</w:t>
      </w:r>
    </w:p>
    <w:p w:rsidR="00627C6F" w:rsidRPr="00627C6F" w:rsidRDefault="00627C6F" w:rsidP="00627C6F">
      <w:pPr>
        <w:ind w:left="720"/>
        <w:rPr>
          <w:sz w:val="20"/>
          <w:szCs w:val="20"/>
        </w:rPr>
      </w:pPr>
      <w:r w:rsidRPr="00627C6F">
        <w:rPr>
          <w:sz w:val="20"/>
          <w:szCs w:val="20"/>
        </w:rPr>
        <w:t xml:space="preserve">Under the </w:t>
      </w:r>
      <w:r w:rsidRPr="00627C6F">
        <w:rPr>
          <w:b/>
          <w:bCs/>
          <w:sz w:val="20"/>
          <w:szCs w:val="20"/>
        </w:rPr>
        <w:t>Filters</w:t>
      </w:r>
      <w:r w:rsidRPr="00627C6F">
        <w:rPr>
          <w:sz w:val="20"/>
          <w:szCs w:val="20"/>
        </w:rPr>
        <w:t xml:space="preserve"> tab,</w:t>
      </w:r>
    </w:p>
    <w:p w:rsidR="00627C6F" w:rsidRPr="00627C6F" w:rsidRDefault="00627C6F" w:rsidP="00627C6F">
      <w:pPr>
        <w:ind w:left="1440"/>
        <w:rPr>
          <w:sz w:val="20"/>
          <w:szCs w:val="20"/>
        </w:rPr>
      </w:pPr>
      <w:r w:rsidRPr="00627C6F">
        <w:rPr>
          <w:sz w:val="20"/>
          <w:szCs w:val="20"/>
        </w:rPr>
        <w:t xml:space="preserve">Transaction types also should include </w:t>
      </w:r>
      <w:r w:rsidRPr="00627C6F">
        <w:rPr>
          <w:b/>
          <w:bCs/>
          <w:sz w:val="20"/>
          <w:szCs w:val="20"/>
        </w:rPr>
        <w:t>Invoice, Payment (Bill, Bill Payment</w:t>
      </w:r>
      <w:r w:rsidRPr="00627C6F">
        <w:rPr>
          <w:sz w:val="20"/>
          <w:szCs w:val="20"/>
        </w:rPr>
        <w:t xml:space="preserve"> for Payables)</w:t>
      </w:r>
    </w:p>
    <w:p w:rsidR="00627C6F" w:rsidRPr="00627C6F" w:rsidRDefault="00627C6F" w:rsidP="00627C6F">
      <w:pPr>
        <w:ind w:left="1440"/>
        <w:rPr>
          <w:sz w:val="20"/>
          <w:szCs w:val="20"/>
        </w:rPr>
      </w:pPr>
      <w:r w:rsidRPr="00627C6F">
        <w:rPr>
          <w:sz w:val="20"/>
          <w:szCs w:val="20"/>
        </w:rPr>
        <w:t xml:space="preserve">Accounts filter also should include </w:t>
      </w:r>
      <w:r w:rsidRPr="00627C6F">
        <w:rPr>
          <w:b/>
          <w:bCs/>
          <w:sz w:val="20"/>
          <w:szCs w:val="20"/>
        </w:rPr>
        <w:t>Accounts Receivable</w:t>
      </w:r>
      <w:r w:rsidRPr="00627C6F">
        <w:rPr>
          <w:sz w:val="20"/>
          <w:szCs w:val="20"/>
        </w:rPr>
        <w:t xml:space="preserve"> (</w:t>
      </w:r>
      <w:r w:rsidRPr="00627C6F">
        <w:rPr>
          <w:b/>
          <w:bCs/>
          <w:sz w:val="20"/>
          <w:szCs w:val="20"/>
        </w:rPr>
        <w:t>Accounts Payable</w:t>
      </w:r>
      <w:r w:rsidRPr="00627C6F">
        <w:rPr>
          <w:sz w:val="20"/>
          <w:szCs w:val="20"/>
        </w:rPr>
        <w:t xml:space="preserve"> for accrued expenses).</w:t>
      </w:r>
    </w:p>
    <w:p w:rsidR="00627C6F" w:rsidRPr="00627C6F" w:rsidRDefault="00627C6F" w:rsidP="00627C6F">
      <w:pPr>
        <w:ind w:left="720"/>
        <w:rPr>
          <w:sz w:val="20"/>
          <w:szCs w:val="20"/>
        </w:rPr>
      </w:pPr>
    </w:p>
    <w:p w:rsidR="00627C6F" w:rsidRPr="00627C6F" w:rsidRDefault="00627C6F" w:rsidP="00627C6F">
      <w:pPr>
        <w:pStyle w:val="Footer"/>
        <w:tabs>
          <w:tab w:val="clear" w:pos="4320"/>
          <w:tab w:val="clear" w:pos="8640"/>
        </w:tabs>
        <w:rPr>
          <w:rFonts w:ascii="Verdana" w:hAnsi="Verdana"/>
          <w:sz w:val="20"/>
          <w:szCs w:val="20"/>
        </w:rPr>
      </w:pPr>
      <w:r w:rsidRPr="00627C6F">
        <w:rPr>
          <w:rFonts w:ascii="Verdana" w:hAnsi="Verdana"/>
          <w:sz w:val="20"/>
          <w:szCs w:val="20"/>
        </w:rPr>
        <w:t xml:space="preserve">When configuring any report that captures the </w:t>
      </w:r>
      <w:r w:rsidRPr="00627C6F">
        <w:rPr>
          <w:rFonts w:ascii="Verdana" w:hAnsi="Verdana"/>
          <w:b/>
          <w:bCs/>
          <w:sz w:val="20"/>
          <w:szCs w:val="20"/>
        </w:rPr>
        <w:t>actual receipt of customer money</w:t>
      </w:r>
      <w:r w:rsidRPr="00627C6F">
        <w:rPr>
          <w:rFonts w:ascii="Verdana" w:hAnsi="Verdana"/>
          <w:sz w:val="20"/>
          <w:szCs w:val="20"/>
        </w:rPr>
        <w:t xml:space="preserve"> ( or actual check written to a vendor to pay a bill) i.e. </w:t>
      </w:r>
      <w:r w:rsidRPr="00627C6F">
        <w:rPr>
          <w:rFonts w:ascii="Verdana" w:hAnsi="Verdana"/>
          <w:b/>
          <w:bCs/>
          <w:sz w:val="20"/>
          <w:szCs w:val="20"/>
        </w:rPr>
        <w:t>Funds Class Balance</w:t>
      </w:r>
      <w:r w:rsidRPr="00627C6F">
        <w:rPr>
          <w:rFonts w:ascii="Verdana" w:hAnsi="Verdana"/>
          <w:sz w:val="20"/>
          <w:szCs w:val="20"/>
        </w:rPr>
        <w:t xml:space="preserve"> </w:t>
      </w:r>
      <w:r w:rsidRPr="00627C6F">
        <w:rPr>
          <w:rFonts w:ascii="Verdana" w:hAnsi="Verdana"/>
          <w:b/>
          <w:bCs/>
          <w:sz w:val="20"/>
          <w:szCs w:val="20"/>
        </w:rPr>
        <w:t>Report</w:t>
      </w:r>
      <w:r w:rsidRPr="00627C6F">
        <w:rPr>
          <w:rFonts w:ascii="Verdana" w:hAnsi="Verdana"/>
          <w:sz w:val="20"/>
          <w:szCs w:val="20"/>
        </w:rPr>
        <w:t>, the following adjustments should be made to capture the deposit for the Invoice transaction.</w:t>
      </w:r>
    </w:p>
    <w:p w:rsidR="00627C6F" w:rsidRPr="00627C6F" w:rsidRDefault="00627C6F" w:rsidP="00627C6F">
      <w:pPr>
        <w:pStyle w:val="Footer"/>
        <w:tabs>
          <w:tab w:val="clear" w:pos="4320"/>
          <w:tab w:val="clear" w:pos="8640"/>
        </w:tabs>
        <w:rPr>
          <w:rFonts w:ascii="Verdana" w:hAnsi="Verdana"/>
          <w:sz w:val="20"/>
          <w:szCs w:val="20"/>
        </w:rPr>
      </w:pPr>
    </w:p>
    <w:p w:rsidR="00627C6F" w:rsidRPr="00627C6F" w:rsidRDefault="00627C6F" w:rsidP="00627C6F">
      <w:pPr>
        <w:ind w:left="720"/>
        <w:rPr>
          <w:sz w:val="20"/>
          <w:szCs w:val="20"/>
        </w:rPr>
      </w:pPr>
      <w:r w:rsidRPr="00627C6F">
        <w:rPr>
          <w:sz w:val="20"/>
          <w:szCs w:val="20"/>
        </w:rPr>
        <w:t xml:space="preserve">Under the </w:t>
      </w:r>
      <w:r w:rsidRPr="00627C6F">
        <w:rPr>
          <w:b/>
          <w:bCs/>
          <w:sz w:val="20"/>
          <w:szCs w:val="20"/>
        </w:rPr>
        <w:t>Modify Report</w:t>
      </w:r>
      <w:r w:rsidRPr="00627C6F">
        <w:rPr>
          <w:sz w:val="20"/>
          <w:szCs w:val="20"/>
        </w:rPr>
        <w:t xml:space="preserve"> button, </w:t>
      </w:r>
      <w:r w:rsidRPr="00627C6F">
        <w:rPr>
          <w:b/>
          <w:sz w:val="20"/>
          <w:szCs w:val="20"/>
        </w:rPr>
        <w:t>Display</w:t>
      </w:r>
      <w:r w:rsidRPr="00627C6F">
        <w:rPr>
          <w:sz w:val="20"/>
          <w:szCs w:val="20"/>
        </w:rPr>
        <w:t xml:space="preserve"> tab</w:t>
      </w:r>
    </w:p>
    <w:p w:rsidR="00627C6F" w:rsidRPr="00627C6F" w:rsidRDefault="00627C6F" w:rsidP="00627C6F">
      <w:pPr>
        <w:pStyle w:val="Footer"/>
        <w:tabs>
          <w:tab w:val="clear" w:pos="4320"/>
          <w:tab w:val="clear" w:pos="8640"/>
        </w:tabs>
        <w:ind w:left="720" w:firstLine="720"/>
        <w:rPr>
          <w:rFonts w:ascii="Verdana" w:hAnsi="Verdana"/>
          <w:sz w:val="20"/>
          <w:szCs w:val="20"/>
        </w:rPr>
      </w:pPr>
      <w:r w:rsidRPr="00627C6F">
        <w:rPr>
          <w:rFonts w:ascii="Verdana" w:hAnsi="Verdana"/>
          <w:sz w:val="20"/>
          <w:szCs w:val="20"/>
        </w:rPr>
        <w:t xml:space="preserve">Report Basis = </w:t>
      </w:r>
      <w:r w:rsidRPr="00627C6F">
        <w:rPr>
          <w:rFonts w:ascii="Verdana" w:hAnsi="Verdana"/>
          <w:b/>
          <w:bCs/>
          <w:sz w:val="20"/>
          <w:szCs w:val="20"/>
          <w:highlight w:val="lightGray"/>
        </w:rPr>
        <w:t>Cash</w:t>
      </w:r>
    </w:p>
    <w:p w:rsidR="00627C6F" w:rsidRPr="00627C6F" w:rsidRDefault="00627C6F" w:rsidP="00627C6F">
      <w:pPr>
        <w:ind w:left="720"/>
        <w:rPr>
          <w:sz w:val="20"/>
          <w:szCs w:val="20"/>
        </w:rPr>
      </w:pPr>
      <w:r w:rsidRPr="00627C6F">
        <w:rPr>
          <w:sz w:val="20"/>
          <w:szCs w:val="20"/>
        </w:rPr>
        <w:t xml:space="preserve">Under the </w:t>
      </w:r>
      <w:r w:rsidRPr="00627C6F">
        <w:rPr>
          <w:b/>
          <w:bCs/>
          <w:sz w:val="20"/>
          <w:szCs w:val="20"/>
        </w:rPr>
        <w:t>Filters</w:t>
      </w:r>
      <w:r w:rsidRPr="00627C6F">
        <w:rPr>
          <w:sz w:val="20"/>
          <w:szCs w:val="20"/>
        </w:rPr>
        <w:t xml:space="preserve"> button,</w:t>
      </w:r>
    </w:p>
    <w:p w:rsidR="00627C6F" w:rsidRPr="00627C6F" w:rsidRDefault="00627C6F" w:rsidP="00627C6F">
      <w:pPr>
        <w:ind w:left="1440"/>
        <w:rPr>
          <w:sz w:val="20"/>
          <w:szCs w:val="20"/>
        </w:rPr>
      </w:pPr>
      <w:r w:rsidRPr="00627C6F">
        <w:rPr>
          <w:sz w:val="20"/>
          <w:szCs w:val="20"/>
        </w:rPr>
        <w:t xml:space="preserve">Transaction types also should include </w:t>
      </w:r>
      <w:r w:rsidRPr="00627C6F">
        <w:rPr>
          <w:b/>
          <w:bCs/>
          <w:sz w:val="20"/>
          <w:szCs w:val="20"/>
        </w:rPr>
        <w:t>Invoice, Payment (Bill, Bill Payment</w:t>
      </w:r>
      <w:r w:rsidRPr="00627C6F">
        <w:rPr>
          <w:sz w:val="20"/>
          <w:szCs w:val="20"/>
        </w:rPr>
        <w:t xml:space="preserve"> for Payables)</w:t>
      </w:r>
    </w:p>
    <w:p w:rsidR="00627C6F" w:rsidRPr="00627C6F" w:rsidRDefault="00627C6F" w:rsidP="00627C6F">
      <w:pPr>
        <w:pStyle w:val="Footer"/>
        <w:tabs>
          <w:tab w:val="clear" w:pos="4320"/>
          <w:tab w:val="clear" w:pos="8640"/>
        </w:tabs>
        <w:ind w:left="1440"/>
        <w:rPr>
          <w:rFonts w:ascii="Verdana" w:hAnsi="Verdana"/>
          <w:sz w:val="20"/>
          <w:szCs w:val="20"/>
        </w:rPr>
      </w:pPr>
      <w:r w:rsidRPr="00627C6F">
        <w:rPr>
          <w:rFonts w:ascii="Verdana" w:hAnsi="Verdana"/>
          <w:sz w:val="20"/>
          <w:szCs w:val="20"/>
        </w:rPr>
        <w:t xml:space="preserve">Accounts filter – Accounts Receivables (Payables) should </w:t>
      </w:r>
      <w:r w:rsidRPr="00627C6F">
        <w:rPr>
          <w:rFonts w:ascii="Verdana" w:hAnsi="Verdana"/>
          <w:b/>
          <w:bCs/>
          <w:sz w:val="20"/>
          <w:szCs w:val="20"/>
        </w:rPr>
        <w:t>NOT be checked</w:t>
      </w:r>
      <w:r w:rsidRPr="00627C6F">
        <w:rPr>
          <w:rFonts w:ascii="Verdana" w:hAnsi="Verdana"/>
          <w:sz w:val="20"/>
          <w:szCs w:val="20"/>
        </w:rPr>
        <w:t>).</w:t>
      </w:r>
    </w:p>
    <w:p w:rsidR="00627C6F" w:rsidRPr="00627C6F" w:rsidRDefault="00627C6F" w:rsidP="00627C6F">
      <w:pPr>
        <w:pStyle w:val="Footer"/>
        <w:tabs>
          <w:tab w:val="clear" w:pos="4320"/>
          <w:tab w:val="clear" w:pos="8640"/>
        </w:tabs>
        <w:rPr>
          <w:rFonts w:ascii="Verdana" w:hAnsi="Verdana"/>
          <w:sz w:val="20"/>
          <w:szCs w:val="20"/>
        </w:rPr>
      </w:pPr>
      <w:r w:rsidRPr="00627C6F">
        <w:rPr>
          <w:rFonts w:ascii="Verdana" w:hAnsi="Verdana"/>
          <w:sz w:val="20"/>
          <w:szCs w:val="20"/>
        </w:rPr>
        <w:t xml:space="preserve">The exclusion of the Accounts Receivable (Accounts Payable) from the Accounts filter does not alter the Funds Class Balance Report.  However, it does eliminate the incorrect display of the negative sign for positive class balances. </w:t>
      </w:r>
    </w:p>
    <w:p w:rsidR="00FF5B9C" w:rsidRDefault="00FF5B9C" w:rsidP="00F846C8">
      <w:pPr>
        <w:pStyle w:val="Footer"/>
        <w:tabs>
          <w:tab w:val="clear" w:pos="4320"/>
          <w:tab w:val="clear" w:pos="8640"/>
        </w:tabs>
        <w:rPr>
          <w:rFonts w:ascii="Verdana" w:hAnsi="Verdana"/>
          <w:b/>
        </w:rPr>
      </w:pPr>
    </w:p>
    <w:p w:rsidR="00F846C8" w:rsidRPr="00F846C8" w:rsidRDefault="00E92E76" w:rsidP="00F846C8">
      <w:pPr>
        <w:pStyle w:val="Footer"/>
        <w:tabs>
          <w:tab w:val="clear" w:pos="4320"/>
          <w:tab w:val="clear" w:pos="8640"/>
        </w:tabs>
        <w:rPr>
          <w:rFonts w:ascii="Verdana" w:hAnsi="Verdana"/>
          <w:b/>
        </w:rPr>
      </w:pPr>
      <w:r>
        <w:rPr>
          <w:rFonts w:ascii="Verdana" w:hAnsi="Verdana"/>
          <w:b/>
          <w:noProof/>
        </w:rPr>
        <w:drawing>
          <wp:anchor distT="0" distB="0" distL="114300" distR="114300" simplePos="0" relativeHeight="251685888" behindDoc="1" locked="0" layoutInCell="1" allowOverlap="1">
            <wp:simplePos x="0" y="0"/>
            <wp:positionH relativeFrom="column">
              <wp:posOffset>2825115</wp:posOffset>
            </wp:positionH>
            <wp:positionV relativeFrom="paragraph">
              <wp:posOffset>266065</wp:posOffset>
            </wp:positionV>
            <wp:extent cx="4056380" cy="3648710"/>
            <wp:effectExtent l="19050" t="0" r="1270" b="0"/>
            <wp:wrapTight wrapText="left">
              <wp:wrapPolygon edited="0">
                <wp:start x="-101" y="0"/>
                <wp:lineTo x="-101" y="21540"/>
                <wp:lineTo x="21607" y="21540"/>
                <wp:lineTo x="21607" y="0"/>
                <wp:lineTo x="-101"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t="3448"/>
                    <a:stretch>
                      <a:fillRect/>
                    </a:stretch>
                  </pic:blipFill>
                  <pic:spPr bwMode="auto">
                    <a:xfrm>
                      <a:off x="0" y="0"/>
                      <a:ext cx="4056380" cy="3648710"/>
                    </a:xfrm>
                    <a:prstGeom prst="rect">
                      <a:avLst/>
                    </a:prstGeom>
                    <a:noFill/>
                    <a:ln w="9525">
                      <a:noFill/>
                      <a:miter lim="800000"/>
                      <a:headEnd/>
                      <a:tailEnd/>
                    </a:ln>
                  </pic:spPr>
                </pic:pic>
              </a:graphicData>
            </a:graphic>
          </wp:anchor>
        </w:drawing>
      </w:r>
      <w:r w:rsidR="00F846C8" w:rsidRPr="00F846C8">
        <w:rPr>
          <w:rFonts w:ascii="Verdana" w:hAnsi="Verdana"/>
          <w:b/>
        </w:rPr>
        <w:t>Information</w:t>
      </w:r>
      <w:r w:rsidR="00830609">
        <w:rPr>
          <w:rFonts w:ascii="Verdana" w:hAnsi="Verdana"/>
          <w:b/>
        </w:rPr>
        <w:t>, Tutorials and</w:t>
      </w:r>
      <w:r w:rsidR="00F846C8" w:rsidRPr="00F846C8">
        <w:rPr>
          <w:rFonts w:ascii="Verdana" w:hAnsi="Verdana"/>
          <w:b/>
        </w:rPr>
        <w:t xml:space="preserve"> Reports from the Merchant Service Center</w:t>
      </w:r>
    </w:p>
    <w:p w:rsidR="00F846C8" w:rsidRPr="00627C6F" w:rsidRDefault="00F846C8" w:rsidP="00F846C8">
      <w:pPr>
        <w:pStyle w:val="Footer"/>
        <w:tabs>
          <w:tab w:val="clear" w:pos="4320"/>
          <w:tab w:val="clear" w:pos="8640"/>
        </w:tabs>
        <w:rPr>
          <w:rFonts w:ascii="Verdana" w:hAnsi="Verdana"/>
          <w:sz w:val="20"/>
          <w:szCs w:val="20"/>
        </w:rPr>
      </w:pPr>
    </w:p>
    <w:p w:rsidR="00E92E76" w:rsidRDefault="00830609" w:rsidP="00830609">
      <w:pPr>
        <w:rPr>
          <w:sz w:val="20"/>
          <w:szCs w:val="20"/>
        </w:rPr>
      </w:pPr>
      <w:r w:rsidRPr="00EE45AB">
        <w:rPr>
          <w:sz w:val="20"/>
          <w:szCs w:val="20"/>
        </w:rPr>
        <w:t>In your Merchant Service account, you have access to lists or reports for funded and unfunded transactions, fees, and other features.</w:t>
      </w:r>
    </w:p>
    <w:p w:rsidR="00627C6F" w:rsidRPr="00EE45AB" w:rsidRDefault="00E92E76" w:rsidP="00830609">
      <w:pPr>
        <w:rPr>
          <w:sz w:val="20"/>
          <w:szCs w:val="20"/>
        </w:rPr>
      </w:pPr>
      <w:r>
        <w:rPr>
          <w:sz w:val="20"/>
          <w:szCs w:val="20"/>
        </w:rPr>
        <w:br/>
      </w:r>
      <w:r w:rsidR="00830609" w:rsidRPr="00EE45AB">
        <w:rPr>
          <w:sz w:val="20"/>
          <w:szCs w:val="20"/>
        </w:rPr>
        <w:t xml:space="preserve">Under the  </w:t>
      </w:r>
      <w:r w:rsidR="00830609" w:rsidRPr="00E92E76">
        <w:rPr>
          <w:b/>
          <w:sz w:val="24"/>
          <w:szCs w:val="24"/>
        </w:rPr>
        <w:t>Resource Center</w:t>
      </w:r>
      <w:r w:rsidR="00830609" w:rsidRPr="00E92E76">
        <w:rPr>
          <w:sz w:val="24"/>
          <w:szCs w:val="24"/>
        </w:rPr>
        <w:t>, t</w:t>
      </w:r>
      <w:r w:rsidR="00830609" w:rsidRPr="00EE45AB">
        <w:rPr>
          <w:sz w:val="20"/>
          <w:szCs w:val="20"/>
        </w:rPr>
        <w:t>here are excellent tutorials for your review.   This is a good place to start.    There are many details for Merchant Service credit card processing.   These resources also can be used as a reference tool.</w:t>
      </w:r>
    </w:p>
    <w:p w:rsidR="00EE45AB" w:rsidRPr="00FB4DD6" w:rsidRDefault="00EE45AB" w:rsidP="00EE45AB">
      <w:pPr>
        <w:pStyle w:val="ListParagraph"/>
        <w:numPr>
          <w:ilvl w:val="0"/>
          <w:numId w:val="15"/>
        </w:numPr>
        <w:spacing w:before="100" w:beforeAutospacing="1" w:after="100" w:afterAutospacing="1" w:line="225" w:lineRule="atLeast"/>
        <w:ind w:left="360"/>
        <w:rPr>
          <w:color w:val="505050"/>
          <w:sz w:val="20"/>
          <w:szCs w:val="20"/>
        </w:rPr>
      </w:pPr>
      <w:r w:rsidRPr="00FB4DD6">
        <w:rPr>
          <w:color w:val="505050"/>
          <w:sz w:val="20"/>
          <w:szCs w:val="20"/>
        </w:rPr>
        <w:t xml:space="preserve">From the </w:t>
      </w:r>
      <w:r w:rsidRPr="00FB4DD6">
        <w:rPr>
          <w:b/>
          <w:color w:val="505050"/>
          <w:sz w:val="20"/>
          <w:szCs w:val="20"/>
        </w:rPr>
        <w:t>Customers</w:t>
      </w:r>
      <w:r w:rsidRPr="00FB4DD6">
        <w:rPr>
          <w:color w:val="505050"/>
          <w:sz w:val="20"/>
          <w:szCs w:val="20"/>
        </w:rPr>
        <w:t xml:space="preserve"> menu, choose </w:t>
      </w:r>
      <w:r w:rsidRPr="00FB4DD6">
        <w:rPr>
          <w:b/>
          <w:color w:val="505050"/>
          <w:sz w:val="20"/>
          <w:szCs w:val="20"/>
        </w:rPr>
        <w:t>Credit Card Processing Activities</w:t>
      </w:r>
      <w:r w:rsidRPr="00FB4DD6">
        <w:rPr>
          <w:color w:val="505050"/>
          <w:sz w:val="20"/>
          <w:szCs w:val="20"/>
        </w:rPr>
        <w:t xml:space="preserve"> and then </w:t>
      </w:r>
      <w:r w:rsidRPr="00FB4DD6">
        <w:rPr>
          <w:b/>
          <w:color w:val="505050"/>
          <w:sz w:val="20"/>
          <w:szCs w:val="20"/>
        </w:rPr>
        <w:t>Merchant Service Center</w:t>
      </w:r>
      <w:r w:rsidR="00FF5B9C">
        <w:rPr>
          <w:b/>
          <w:color w:val="505050"/>
          <w:sz w:val="20"/>
          <w:szCs w:val="20"/>
        </w:rPr>
        <w:t>.</w:t>
      </w:r>
    </w:p>
    <w:p w:rsidR="00EE45AB" w:rsidRPr="00FB4DD6" w:rsidRDefault="00EE45AB" w:rsidP="00EE45AB">
      <w:pPr>
        <w:pStyle w:val="ListParagraph"/>
        <w:numPr>
          <w:ilvl w:val="0"/>
          <w:numId w:val="15"/>
        </w:numPr>
        <w:spacing w:before="100" w:beforeAutospacing="1" w:after="100" w:afterAutospacing="1" w:line="225" w:lineRule="atLeast"/>
        <w:ind w:left="360"/>
        <w:rPr>
          <w:color w:val="505050"/>
          <w:sz w:val="20"/>
          <w:szCs w:val="20"/>
        </w:rPr>
      </w:pPr>
      <w:r w:rsidRPr="00FB4DD6">
        <w:rPr>
          <w:color w:val="505050"/>
          <w:sz w:val="20"/>
          <w:szCs w:val="20"/>
        </w:rPr>
        <w:t>Use the report options and filters to create a report that meets your needs.</w:t>
      </w:r>
    </w:p>
    <w:p w:rsidR="00E92E76" w:rsidRDefault="00E92E76" w:rsidP="00D536E7">
      <w:pPr>
        <w:rPr>
          <w:b/>
          <w:sz w:val="24"/>
          <w:szCs w:val="24"/>
        </w:rPr>
      </w:pPr>
    </w:p>
    <w:p w:rsidR="00E92E76" w:rsidRDefault="00E92E76" w:rsidP="00D536E7">
      <w:pPr>
        <w:rPr>
          <w:b/>
          <w:sz w:val="24"/>
          <w:szCs w:val="24"/>
        </w:rPr>
      </w:pPr>
    </w:p>
    <w:p w:rsidR="00E92E76" w:rsidRDefault="00E92E76" w:rsidP="00D536E7">
      <w:pPr>
        <w:rPr>
          <w:b/>
          <w:sz w:val="24"/>
          <w:szCs w:val="24"/>
        </w:rPr>
      </w:pPr>
    </w:p>
    <w:p w:rsidR="00E92E76" w:rsidRDefault="00E92E76" w:rsidP="00D536E7">
      <w:pPr>
        <w:rPr>
          <w:b/>
          <w:sz w:val="24"/>
          <w:szCs w:val="24"/>
        </w:rPr>
      </w:pPr>
    </w:p>
    <w:p w:rsidR="00E92E76" w:rsidRDefault="00E92E76" w:rsidP="00D536E7">
      <w:pPr>
        <w:rPr>
          <w:b/>
          <w:sz w:val="24"/>
          <w:szCs w:val="24"/>
        </w:rPr>
      </w:pPr>
    </w:p>
    <w:p w:rsidR="00E92E76" w:rsidRDefault="00E92E76" w:rsidP="00D536E7">
      <w:pPr>
        <w:rPr>
          <w:b/>
          <w:sz w:val="24"/>
          <w:szCs w:val="24"/>
        </w:rPr>
      </w:pPr>
    </w:p>
    <w:p w:rsidR="00EE45AB" w:rsidRPr="00D536E7" w:rsidRDefault="00AA6A06" w:rsidP="00D536E7">
      <w:pPr>
        <w:rPr>
          <w:b/>
          <w:sz w:val="24"/>
          <w:szCs w:val="24"/>
        </w:rPr>
      </w:pPr>
      <w:r>
        <w:rPr>
          <w:b/>
          <w:sz w:val="24"/>
          <w:szCs w:val="24"/>
        </w:rPr>
        <w:t xml:space="preserve">Merchant Service </w:t>
      </w:r>
      <w:r w:rsidR="00D536E7" w:rsidRPr="00D536E7">
        <w:rPr>
          <w:b/>
          <w:sz w:val="24"/>
          <w:szCs w:val="24"/>
        </w:rPr>
        <w:t>Transactions Report</w:t>
      </w:r>
    </w:p>
    <w:p w:rsidR="007772A0" w:rsidRDefault="00D536E7" w:rsidP="00FB4DD6">
      <w:pPr>
        <w:pStyle w:val="NormalWeb"/>
        <w:spacing w:before="0" w:beforeAutospacing="0" w:after="150" w:afterAutospacing="0" w:line="225" w:lineRule="atLeast"/>
        <w:rPr>
          <w:rFonts w:ascii="Verdana" w:eastAsiaTheme="minorEastAsia" w:hAnsi="Verdana"/>
          <w:b/>
          <w:color w:val="505050"/>
          <w:sz w:val="20"/>
          <w:szCs w:val="20"/>
        </w:rPr>
      </w:pPr>
      <w:r>
        <w:rPr>
          <w:rFonts w:eastAsiaTheme="minorEastAsia"/>
          <w:b/>
          <w:noProof/>
          <w:color w:val="505050"/>
          <w:sz w:val="20"/>
          <w:szCs w:val="20"/>
        </w:rPr>
        <w:drawing>
          <wp:inline distT="0" distB="0" distL="0" distR="0">
            <wp:extent cx="6493481" cy="1939227"/>
            <wp:effectExtent l="19050" t="0" r="2569"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498084" cy="1940602"/>
                    </a:xfrm>
                    <a:prstGeom prst="rect">
                      <a:avLst/>
                    </a:prstGeom>
                    <a:noFill/>
                    <a:ln w="9525">
                      <a:noFill/>
                      <a:miter lim="800000"/>
                      <a:headEnd/>
                      <a:tailEnd/>
                    </a:ln>
                  </pic:spPr>
                </pic:pic>
              </a:graphicData>
            </a:graphic>
          </wp:inline>
        </w:drawing>
      </w:r>
    </w:p>
    <w:p w:rsidR="007772A0" w:rsidRDefault="00D536E7" w:rsidP="00F44E5E">
      <w:pPr>
        <w:rPr>
          <w:sz w:val="20"/>
          <w:szCs w:val="20"/>
        </w:rPr>
      </w:pPr>
      <w:r w:rsidRPr="00F44E5E">
        <w:rPr>
          <w:sz w:val="20"/>
          <w:szCs w:val="20"/>
        </w:rPr>
        <w:t>An Advanced Search feature allows you to find a specific credit card transaction, using multiple search criteria.</w:t>
      </w:r>
    </w:p>
    <w:p w:rsidR="00F44E5E" w:rsidRDefault="00F44E5E" w:rsidP="00F44E5E">
      <w:pPr>
        <w:rPr>
          <w:sz w:val="20"/>
          <w:szCs w:val="20"/>
        </w:rPr>
      </w:pPr>
    </w:p>
    <w:p w:rsidR="00F44E5E" w:rsidRPr="00F44E5E" w:rsidRDefault="00F44E5E" w:rsidP="00F44E5E">
      <w:pPr>
        <w:rPr>
          <w:sz w:val="20"/>
          <w:szCs w:val="20"/>
        </w:rPr>
      </w:pPr>
    </w:p>
    <w:p w:rsidR="007772A0" w:rsidRPr="00031CC0" w:rsidRDefault="00031CC0" w:rsidP="00031CC0">
      <w:pPr>
        <w:rPr>
          <w:b/>
          <w:sz w:val="24"/>
          <w:szCs w:val="24"/>
        </w:rPr>
      </w:pPr>
      <w:r w:rsidRPr="00031CC0">
        <w:rPr>
          <w:b/>
          <w:sz w:val="24"/>
          <w:szCs w:val="24"/>
        </w:rPr>
        <w:t xml:space="preserve">Other </w:t>
      </w:r>
      <w:r w:rsidR="00AA6A06">
        <w:rPr>
          <w:b/>
          <w:sz w:val="24"/>
          <w:szCs w:val="24"/>
        </w:rPr>
        <w:t xml:space="preserve">Merchant Service </w:t>
      </w:r>
      <w:r w:rsidRPr="00031CC0">
        <w:rPr>
          <w:b/>
          <w:sz w:val="24"/>
          <w:szCs w:val="24"/>
        </w:rPr>
        <w:t>Reports include:</w:t>
      </w:r>
    </w:p>
    <w:p w:rsidR="00031CC0" w:rsidRDefault="00031CC0" w:rsidP="00031CC0">
      <w:pPr>
        <w:pStyle w:val="NormalWeb"/>
        <w:numPr>
          <w:ilvl w:val="0"/>
          <w:numId w:val="25"/>
        </w:numPr>
        <w:spacing w:before="0" w:beforeAutospacing="0" w:after="150" w:afterAutospacing="0" w:line="225" w:lineRule="atLeast"/>
        <w:rPr>
          <w:rFonts w:ascii="Verdana" w:eastAsiaTheme="minorEastAsia" w:hAnsi="Verdana"/>
          <w:b/>
          <w:color w:val="505050"/>
          <w:sz w:val="20"/>
          <w:szCs w:val="20"/>
        </w:rPr>
      </w:pPr>
      <w:r w:rsidRPr="00031CC0">
        <w:rPr>
          <w:rFonts w:ascii="Verdana" w:eastAsiaTheme="minorEastAsia" w:hAnsi="Verdana"/>
          <w:b/>
          <w:sz w:val="20"/>
          <w:szCs w:val="20"/>
        </w:rPr>
        <w:t>A Deposits Reports</w:t>
      </w:r>
      <w:r>
        <w:rPr>
          <w:rFonts w:ascii="Verdana" w:eastAsiaTheme="minorEastAsia" w:hAnsi="Verdana"/>
          <w:b/>
          <w:color w:val="505050"/>
          <w:sz w:val="20"/>
          <w:szCs w:val="20"/>
        </w:rPr>
        <w:t xml:space="preserve"> </w:t>
      </w:r>
      <w:r w:rsidRPr="00031CC0">
        <w:rPr>
          <w:rFonts w:ascii="Verdana" w:eastAsiaTheme="minorEastAsia" w:hAnsi="Verdana"/>
          <w:color w:val="505050"/>
          <w:sz w:val="20"/>
          <w:szCs w:val="20"/>
        </w:rPr>
        <w:t>of all funded (deposited) transactions that were tranferred to the bank account.</w:t>
      </w:r>
      <w:r>
        <w:rPr>
          <w:rFonts w:ascii="Verdana" w:eastAsiaTheme="minorEastAsia" w:hAnsi="Verdana"/>
          <w:color w:val="505050"/>
          <w:sz w:val="20"/>
          <w:szCs w:val="20"/>
        </w:rPr>
        <w:br/>
      </w:r>
      <w:r w:rsidRPr="00031CC0">
        <w:rPr>
          <w:rFonts w:ascii="Verdana" w:eastAsiaTheme="minorEastAsia" w:hAnsi="Verdana"/>
          <w:color w:val="505050"/>
          <w:sz w:val="20"/>
          <w:szCs w:val="20"/>
        </w:rPr>
        <w:br/>
      </w:r>
      <w:r>
        <w:rPr>
          <w:rFonts w:eastAsiaTheme="minorEastAsia"/>
          <w:b/>
          <w:noProof/>
          <w:color w:val="505050"/>
          <w:sz w:val="20"/>
          <w:szCs w:val="20"/>
        </w:rPr>
        <w:drawing>
          <wp:inline distT="0" distB="0" distL="0" distR="0">
            <wp:extent cx="6204719" cy="1661020"/>
            <wp:effectExtent l="19050" t="0" r="558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6214814" cy="1663723"/>
                    </a:xfrm>
                    <a:prstGeom prst="rect">
                      <a:avLst/>
                    </a:prstGeom>
                    <a:noFill/>
                    <a:ln w="9525">
                      <a:noFill/>
                      <a:miter lim="800000"/>
                      <a:headEnd/>
                      <a:tailEnd/>
                    </a:ln>
                  </pic:spPr>
                </pic:pic>
              </a:graphicData>
            </a:graphic>
          </wp:inline>
        </w:drawing>
      </w:r>
      <w:r>
        <w:rPr>
          <w:rFonts w:ascii="Verdana" w:eastAsiaTheme="minorEastAsia" w:hAnsi="Verdana"/>
          <w:color w:val="505050"/>
          <w:sz w:val="20"/>
          <w:szCs w:val="20"/>
        </w:rPr>
        <w:br/>
      </w:r>
    </w:p>
    <w:p w:rsidR="000109D8" w:rsidRDefault="000109D8" w:rsidP="000109D8">
      <w:pPr>
        <w:pStyle w:val="NormalWeb"/>
        <w:spacing w:before="0" w:beforeAutospacing="0" w:after="150" w:afterAutospacing="0" w:line="225" w:lineRule="atLeast"/>
        <w:rPr>
          <w:rFonts w:ascii="Verdana" w:eastAsiaTheme="minorEastAsia" w:hAnsi="Verdana"/>
          <w:b/>
          <w:color w:val="505050"/>
          <w:sz w:val="20"/>
          <w:szCs w:val="20"/>
        </w:rPr>
      </w:pPr>
    </w:p>
    <w:p w:rsidR="00031CC0" w:rsidRDefault="00031CC0" w:rsidP="00031CC0">
      <w:pPr>
        <w:pStyle w:val="NormalWeb"/>
        <w:numPr>
          <w:ilvl w:val="0"/>
          <w:numId w:val="25"/>
        </w:numPr>
        <w:spacing w:before="0" w:beforeAutospacing="0" w:after="150" w:afterAutospacing="0" w:line="225" w:lineRule="atLeast"/>
        <w:rPr>
          <w:rFonts w:ascii="Verdana" w:eastAsiaTheme="minorEastAsia" w:hAnsi="Verdana"/>
          <w:b/>
          <w:color w:val="505050"/>
          <w:sz w:val="20"/>
          <w:szCs w:val="20"/>
        </w:rPr>
      </w:pPr>
      <w:r w:rsidRPr="00031CC0">
        <w:rPr>
          <w:rFonts w:ascii="Verdana" w:eastAsiaTheme="minorEastAsia" w:hAnsi="Verdana"/>
          <w:b/>
          <w:sz w:val="20"/>
          <w:szCs w:val="20"/>
        </w:rPr>
        <w:t>Transaction Fees Report</w:t>
      </w:r>
      <w:r>
        <w:rPr>
          <w:rFonts w:ascii="Verdana" w:eastAsiaTheme="minorEastAsia" w:hAnsi="Verdana"/>
          <w:b/>
          <w:color w:val="505050"/>
          <w:sz w:val="20"/>
          <w:szCs w:val="20"/>
        </w:rPr>
        <w:t xml:space="preserve"> </w:t>
      </w:r>
      <w:r>
        <w:rPr>
          <w:rFonts w:ascii="Verdana" w:eastAsiaTheme="minorEastAsia" w:hAnsi="Verdana"/>
          <w:b/>
          <w:color w:val="505050"/>
          <w:sz w:val="20"/>
          <w:szCs w:val="20"/>
        </w:rPr>
        <w:br/>
      </w:r>
      <w:r>
        <w:rPr>
          <w:rFonts w:eastAsiaTheme="minorEastAsia"/>
          <w:b/>
          <w:noProof/>
          <w:color w:val="505050"/>
          <w:sz w:val="20"/>
          <w:szCs w:val="20"/>
        </w:rPr>
        <w:drawing>
          <wp:inline distT="0" distB="0" distL="0" distR="0">
            <wp:extent cx="6186220" cy="1526796"/>
            <wp:effectExtent l="19050" t="0" r="503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206088" cy="1531700"/>
                    </a:xfrm>
                    <a:prstGeom prst="rect">
                      <a:avLst/>
                    </a:prstGeom>
                    <a:noFill/>
                    <a:ln w="9525">
                      <a:noFill/>
                      <a:miter lim="800000"/>
                      <a:headEnd/>
                      <a:tailEnd/>
                    </a:ln>
                  </pic:spPr>
                </pic:pic>
              </a:graphicData>
            </a:graphic>
          </wp:inline>
        </w:drawing>
      </w:r>
    </w:p>
    <w:p w:rsidR="00D536E7" w:rsidRDefault="00D536E7" w:rsidP="007772A0">
      <w:pPr>
        <w:rPr>
          <w:b/>
          <w:sz w:val="24"/>
          <w:szCs w:val="24"/>
        </w:rPr>
      </w:pPr>
    </w:p>
    <w:p w:rsidR="00D536E7" w:rsidRPr="0034631C" w:rsidRDefault="00031CC0" w:rsidP="00031CC0">
      <w:pPr>
        <w:pStyle w:val="ListParagraph"/>
        <w:numPr>
          <w:ilvl w:val="0"/>
          <w:numId w:val="25"/>
        </w:numPr>
        <w:rPr>
          <w:sz w:val="20"/>
          <w:szCs w:val="20"/>
        </w:rPr>
      </w:pPr>
      <w:r w:rsidRPr="00031CC0">
        <w:rPr>
          <w:b/>
          <w:sz w:val="20"/>
          <w:szCs w:val="20"/>
        </w:rPr>
        <w:t>Credit Card Monthy Statement</w:t>
      </w:r>
      <w:r>
        <w:rPr>
          <w:b/>
          <w:sz w:val="20"/>
          <w:szCs w:val="20"/>
        </w:rPr>
        <w:t xml:space="preserve"> includes a summary of daily deposits and fees.</w:t>
      </w:r>
      <w:r w:rsidR="0034631C">
        <w:rPr>
          <w:b/>
          <w:sz w:val="20"/>
          <w:szCs w:val="20"/>
        </w:rPr>
        <w:br/>
      </w:r>
      <w:r w:rsidR="0034631C" w:rsidRPr="0034631C">
        <w:rPr>
          <w:sz w:val="20"/>
          <w:szCs w:val="20"/>
        </w:rPr>
        <w:t>(No illustration provided)</w:t>
      </w:r>
    </w:p>
    <w:p w:rsidR="00D536E7" w:rsidRDefault="00D536E7" w:rsidP="007772A0">
      <w:pPr>
        <w:rPr>
          <w:b/>
          <w:sz w:val="24"/>
          <w:szCs w:val="24"/>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CB41D3" w:rsidRDefault="00CB41D3" w:rsidP="00F44E5E">
      <w:pPr>
        <w:rPr>
          <w:b/>
          <w:sz w:val="22"/>
          <w:szCs w:val="22"/>
        </w:rPr>
      </w:pPr>
    </w:p>
    <w:p w:rsidR="00F44E5E" w:rsidRDefault="00F44E5E" w:rsidP="00F44E5E">
      <w:pPr>
        <w:rPr>
          <w:b/>
          <w:sz w:val="22"/>
          <w:szCs w:val="22"/>
        </w:rPr>
      </w:pPr>
      <w:r>
        <w:rPr>
          <w:b/>
          <w:sz w:val="22"/>
          <w:szCs w:val="22"/>
        </w:rPr>
        <w:t xml:space="preserve">QuickBooks </w:t>
      </w:r>
      <w:r w:rsidRPr="00420F34">
        <w:rPr>
          <w:b/>
          <w:sz w:val="22"/>
          <w:szCs w:val="22"/>
        </w:rPr>
        <w:t>Report</w:t>
      </w:r>
      <w:r>
        <w:rPr>
          <w:b/>
          <w:sz w:val="22"/>
          <w:szCs w:val="22"/>
        </w:rPr>
        <w:t>s</w:t>
      </w:r>
    </w:p>
    <w:p w:rsidR="00F44E5E" w:rsidRPr="005C60D6" w:rsidRDefault="00F44E5E" w:rsidP="00F44E5E">
      <w:pPr>
        <w:rPr>
          <w:sz w:val="20"/>
          <w:szCs w:val="20"/>
        </w:rPr>
      </w:pPr>
      <w:r w:rsidRPr="005C60D6">
        <w:rPr>
          <w:sz w:val="20"/>
          <w:szCs w:val="20"/>
        </w:rPr>
        <w:t xml:space="preserve">Here are two sample reports that will assist in tracking credit card transactions.   Report configurations </w:t>
      </w:r>
      <w:r>
        <w:rPr>
          <w:sz w:val="20"/>
          <w:szCs w:val="20"/>
        </w:rPr>
        <w:t>follow the two illustrations.</w:t>
      </w:r>
    </w:p>
    <w:p w:rsidR="00D536E7" w:rsidRDefault="00D536E7" w:rsidP="007772A0">
      <w:pPr>
        <w:rPr>
          <w:b/>
          <w:sz w:val="24"/>
          <w:szCs w:val="24"/>
        </w:rPr>
      </w:pPr>
    </w:p>
    <w:p w:rsidR="00F44E5E" w:rsidRDefault="00F44E5E" w:rsidP="007772A0">
      <w:pPr>
        <w:rPr>
          <w:b/>
          <w:sz w:val="24"/>
          <w:szCs w:val="24"/>
        </w:rPr>
      </w:pPr>
      <w:r>
        <w:rPr>
          <w:b/>
          <w:noProof/>
          <w:sz w:val="24"/>
          <w:szCs w:val="24"/>
        </w:rPr>
        <w:drawing>
          <wp:inline distT="0" distB="0" distL="0" distR="0">
            <wp:extent cx="6552871" cy="2952925"/>
            <wp:effectExtent l="19050" t="0" r="329"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6561007" cy="2956591"/>
                    </a:xfrm>
                    <a:prstGeom prst="rect">
                      <a:avLst/>
                    </a:prstGeom>
                    <a:noFill/>
                    <a:ln w="9525">
                      <a:noFill/>
                      <a:miter lim="800000"/>
                      <a:headEnd/>
                      <a:tailEnd/>
                    </a:ln>
                  </pic:spPr>
                </pic:pic>
              </a:graphicData>
            </a:graphic>
          </wp:inline>
        </w:drawing>
      </w:r>
    </w:p>
    <w:p w:rsidR="00F44E5E" w:rsidRDefault="00D9671C" w:rsidP="007772A0">
      <w:pPr>
        <w:rPr>
          <w:b/>
          <w:sz w:val="24"/>
          <w:szCs w:val="24"/>
        </w:rPr>
      </w:pPr>
      <w:r>
        <w:rPr>
          <w:b/>
          <w:noProof/>
          <w:sz w:val="24"/>
          <w:szCs w:val="24"/>
        </w:rPr>
        <w:drawing>
          <wp:anchor distT="0" distB="0" distL="114300" distR="114300" simplePos="0" relativeHeight="251686912" behindDoc="0" locked="0" layoutInCell="1" allowOverlap="1">
            <wp:simplePos x="0" y="0"/>
            <wp:positionH relativeFrom="column">
              <wp:posOffset>22860</wp:posOffset>
            </wp:positionH>
            <wp:positionV relativeFrom="paragraph">
              <wp:posOffset>2411095</wp:posOffset>
            </wp:positionV>
            <wp:extent cx="6079490" cy="2893695"/>
            <wp:effectExtent l="19050" t="0" r="0" b="0"/>
            <wp:wrapTopAndBottom/>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6079490" cy="2893695"/>
                    </a:xfrm>
                    <a:prstGeom prst="rect">
                      <a:avLst/>
                    </a:prstGeom>
                    <a:noFill/>
                    <a:ln w="9525">
                      <a:noFill/>
                      <a:miter lim="800000"/>
                      <a:headEnd/>
                      <a:tailEnd/>
                    </a:ln>
                  </pic:spPr>
                </pic:pic>
              </a:graphicData>
            </a:graphic>
          </wp:anchor>
        </w:drawing>
      </w:r>
      <w:r w:rsidR="00F44E5E">
        <w:rPr>
          <w:b/>
          <w:noProof/>
          <w:sz w:val="24"/>
          <w:szCs w:val="24"/>
        </w:rPr>
        <w:drawing>
          <wp:inline distT="0" distB="0" distL="0" distR="0">
            <wp:extent cx="6515974" cy="2315622"/>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6514662" cy="2315156"/>
                    </a:xfrm>
                    <a:prstGeom prst="rect">
                      <a:avLst/>
                    </a:prstGeom>
                    <a:noFill/>
                    <a:ln w="9525">
                      <a:noFill/>
                      <a:miter lim="800000"/>
                      <a:headEnd/>
                      <a:tailEnd/>
                    </a:ln>
                  </pic:spPr>
                </pic:pic>
              </a:graphicData>
            </a:graphic>
          </wp:inline>
        </w:drawing>
      </w:r>
    </w:p>
    <w:p w:rsidR="00CB41D3" w:rsidRDefault="00CB41D3" w:rsidP="000109D8">
      <w:pPr>
        <w:rPr>
          <w:b/>
          <w:sz w:val="22"/>
          <w:szCs w:val="22"/>
        </w:rPr>
      </w:pPr>
    </w:p>
    <w:p w:rsidR="000109D8" w:rsidRDefault="000109D8" w:rsidP="000109D8">
      <w:pPr>
        <w:rPr>
          <w:b/>
          <w:sz w:val="22"/>
          <w:szCs w:val="22"/>
        </w:rPr>
      </w:pPr>
      <w:r>
        <w:rPr>
          <w:b/>
          <w:sz w:val="22"/>
          <w:szCs w:val="22"/>
        </w:rPr>
        <w:t>Configure the Undeposited Funds Report</w:t>
      </w:r>
    </w:p>
    <w:p w:rsidR="000109D8" w:rsidRPr="000109D8" w:rsidRDefault="000109D8" w:rsidP="000109D8">
      <w:pPr>
        <w:pStyle w:val="ListParagraph"/>
        <w:numPr>
          <w:ilvl w:val="0"/>
          <w:numId w:val="28"/>
        </w:numPr>
        <w:rPr>
          <w:sz w:val="20"/>
          <w:szCs w:val="20"/>
        </w:rPr>
      </w:pPr>
      <w:r w:rsidRPr="000109D8">
        <w:rPr>
          <w:sz w:val="20"/>
          <w:szCs w:val="20"/>
        </w:rPr>
        <w:t xml:space="preserve">Select </w:t>
      </w:r>
      <w:r w:rsidRPr="000109D8">
        <w:rPr>
          <w:b/>
          <w:sz w:val="20"/>
          <w:szCs w:val="20"/>
        </w:rPr>
        <w:t>Report</w:t>
      </w:r>
      <w:r w:rsidRPr="000109D8">
        <w:rPr>
          <w:sz w:val="20"/>
          <w:szCs w:val="20"/>
        </w:rPr>
        <w:t xml:space="preserve"> from menu bar.</w:t>
      </w:r>
    </w:p>
    <w:p w:rsidR="000109D8" w:rsidRDefault="000109D8" w:rsidP="000109D8">
      <w:pPr>
        <w:pStyle w:val="ListParagraph"/>
        <w:numPr>
          <w:ilvl w:val="0"/>
          <w:numId w:val="26"/>
        </w:numPr>
        <w:rPr>
          <w:sz w:val="20"/>
          <w:szCs w:val="20"/>
        </w:rPr>
      </w:pPr>
      <w:r>
        <w:rPr>
          <w:sz w:val="20"/>
          <w:szCs w:val="20"/>
        </w:rPr>
        <w:t xml:space="preserve">Select </w:t>
      </w:r>
      <w:r w:rsidRPr="00852F61">
        <w:rPr>
          <w:b/>
          <w:sz w:val="20"/>
          <w:szCs w:val="20"/>
        </w:rPr>
        <w:t>Customer Transaction Detai</w:t>
      </w:r>
      <w:r>
        <w:rPr>
          <w:sz w:val="20"/>
          <w:szCs w:val="20"/>
        </w:rPr>
        <w:t>l report.</w:t>
      </w:r>
    </w:p>
    <w:p w:rsidR="000109D8" w:rsidRDefault="000109D8" w:rsidP="000109D8">
      <w:pPr>
        <w:pStyle w:val="ListParagraph"/>
        <w:numPr>
          <w:ilvl w:val="0"/>
          <w:numId w:val="26"/>
        </w:numPr>
        <w:rPr>
          <w:sz w:val="20"/>
          <w:szCs w:val="20"/>
        </w:rPr>
      </w:pPr>
      <w:r>
        <w:rPr>
          <w:sz w:val="20"/>
          <w:szCs w:val="20"/>
        </w:rPr>
        <w:t xml:space="preserve">Select </w:t>
      </w:r>
      <w:r w:rsidRPr="00852F61">
        <w:rPr>
          <w:b/>
          <w:sz w:val="20"/>
          <w:szCs w:val="20"/>
        </w:rPr>
        <w:t>Modify Report</w:t>
      </w:r>
      <w:r>
        <w:rPr>
          <w:sz w:val="20"/>
          <w:szCs w:val="20"/>
        </w:rPr>
        <w:t xml:space="preserve"> button.</w:t>
      </w:r>
    </w:p>
    <w:p w:rsidR="000109D8" w:rsidRDefault="000109D8" w:rsidP="000109D8">
      <w:pPr>
        <w:pStyle w:val="ListParagraph"/>
        <w:numPr>
          <w:ilvl w:val="0"/>
          <w:numId w:val="26"/>
        </w:numPr>
        <w:rPr>
          <w:sz w:val="20"/>
          <w:szCs w:val="20"/>
        </w:rPr>
      </w:pPr>
      <w:r>
        <w:rPr>
          <w:sz w:val="20"/>
          <w:szCs w:val="20"/>
        </w:rPr>
        <w:t xml:space="preserve">Select the </w:t>
      </w:r>
      <w:r w:rsidRPr="00852F61">
        <w:rPr>
          <w:b/>
          <w:sz w:val="20"/>
          <w:szCs w:val="20"/>
        </w:rPr>
        <w:t>Filter</w:t>
      </w:r>
      <w:r>
        <w:rPr>
          <w:sz w:val="20"/>
          <w:szCs w:val="20"/>
        </w:rPr>
        <w:t xml:space="preserve"> tab.</w:t>
      </w:r>
    </w:p>
    <w:p w:rsidR="000109D8" w:rsidRDefault="000109D8" w:rsidP="000109D8">
      <w:pPr>
        <w:pStyle w:val="ListParagraph"/>
        <w:numPr>
          <w:ilvl w:val="0"/>
          <w:numId w:val="26"/>
        </w:numPr>
        <w:rPr>
          <w:sz w:val="20"/>
          <w:szCs w:val="20"/>
        </w:rPr>
      </w:pPr>
      <w:r>
        <w:rPr>
          <w:sz w:val="20"/>
          <w:szCs w:val="20"/>
        </w:rPr>
        <w:t xml:space="preserve">Under </w:t>
      </w:r>
      <w:r w:rsidRPr="00852F61">
        <w:rPr>
          <w:b/>
          <w:sz w:val="20"/>
          <w:szCs w:val="20"/>
        </w:rPr>
        <w:t>Choose Filter</w:t>
      </w:r>
      <w:r>
        <w:rPr>
          <w:sz w:val="20"/>
          <w:szCs w:val="20"/>
        </w:rPr>
        <w:t xml:space="preserve">, select </w:t>
      </w:r>
      <w:r w:rsidRPr="00852F61">
        <w:rPr>
          <w:b/>
          <w:sz w:val="20"/>
          <w:szCs w:val="20"/>
        </w:rPr>
        <w:t>Accounts</w:t>
      </w:r>
      <w:r>
        <w:rPr>
          <w:sz w:val="20"/>
          <w:szCs w:val="20"/>
        </w:rPr>
        <w:t>.</w:t>
      </w:r>
    </w:p>
    <w:p w:rsidR="000109D8" w:rsidRPr="00852F61" w:rsidRDefault="000109D8" w:rsidP="000109D8">
      <w:pPr>
        <w:pStyle w:val="ListParagraph"/>
        <w:numPr>
          <w:ilvl w:val="0"/>
          <w:numId w:val="26"/>
        </w:numPr>
        <w:rPr>
          <w:b/>
          <w:sz w:val="20"/>
          <w:szCs w:val="20"/>
        </w:rPr>
      </w:pPr>
      <w:r>
        <w:rPr>
          <w:sz w:val="20"/>
          <w:szCs w:val="20"/>
        </w:rPr>
        <w:t xml:space="preserve">Move cursor to the right and under Account, click down arrow and select </w:t>
      </w:r>
      <w:r w:rsidRPr="00852F61">
        <w:rPr>
          <w:b/>
          <w:sz w:val="20"/>
          <w:szCs w:val="20"/>
        </w:rPr>
        <w:t>1499-Undeposited Funds account.</w:t>
      </w:r>
    </w:p>
    <w:p w:rsidR="000109D8" w:rsidRDefault="000109D8" w:rsidP="000109D8">
      <w:pPr>
        <w:pStyle w:val="ListParagraph"/>
        <w:numPr>
          <w:ilvl w:val="0"/>
          <w:numId w:val="26"/>
        </w:numPr>
        <w:rPr>
          <w:sz w:val="20"/>
          <w:szCs w:val="20"/>
        </w:rPr>
      </w:pPr>
      <w:r>
        <w:rPr>
          <w:sz w:val="20"/>
          <w:szCs w:val="20"/>
        </w:rPr>
        <w:t xml:space="preserve">Select the </w:t>
      </w:r>
      <w:r w:rsidRPr="00C22663">
        <w:rPr>
          <w:b/>
          <w:sz w:val="20"/>
          <w:szCs w:val="20"/>
        </w:rPr>
        <w:t>Header/footer</w:t>
      </w:r>
      <w:r>
        <w:rPr>
          <w:sz w:val="20"/>
          <w:szCs w:val="20"/>
        </w:rPr>
        <w:t xml:space="preserve"> tab and under </w:t>
      </w:r>
      <w:r w:rsidRPr="00C22663">
        <w:rPr>
          <w:b/>
          <w:sz w:val="20"/>
          <w:szCs w:val="20"/>
        </w:rPr>
        <w:t>Report Title</w:t>
      </w:r>
      <w:r>
        <w:rPr>
          <w:sz w:val="20"/>
          <w:szCs w:val="20"/>
        </w:rPr>
        <w:t>, change the title to Undeposited Funds Report, or another title.</w:t>
      </w:r>
    </w:p>
    <w:p w:rsidR="000109D8" w:rsidRDefault="000109D8" w:rsidP="000109D8">
      <w:pPr>
        <w:pStyle w:val="ListParagraph"/>
        <w:numPr>
          <w:ilvl w:val="0"/>
          <w:numId w:val="26"/>
        </w:numPr>
        <w:rPr>
          <w:sz w:val="20"/>
          <w:szCs w:val="20"/>
        </w:rPr>
      </w:pPr>
      <w:r>
        <w:rPr>
          <w:sz w:val="20"/>
          <w:szCs w:val="20"/>
        </w:rPr>
        <w:t xml:space="preserve">Click </w:t>
      </w:r>
      <w:r w:rsidRPr="00852F61">
        <w:rPr>
          <w:b/>
          <w:sz w:val="20"/>
          <w:szCs w:val="20"/>
        </w:rPr>
        <w:t>OK</w:t>
      </w:r>
      <w:r>
        <w:rPr>
          <w:sz w:val="20"/>
          <w:szCs w:val="20"/>
        </w:rPr>
        <w:t>.</w:t>
      </w:r>
    </w:p>
    <w:p w:rsidR="000109D8" w:rsidRDefault="000109D8" w:rsidP="000109D8">
      <w:pPr>
        <w:pStyle w:val="ListParagraph"/>
        <w:numPr>
          <w:ilvl w:val="0"/>
          <w:numId w:val="26"/>
        </w:numPr>
        <w:rPr>
          <w:sz w:val="20"/>
          <w:szCs w:val="20"/>
        </w:rPr>
      </w:pPr>
      <w:r>
        <w:rPr>
          <w:sz w:val="20"/>
          <w:szCs w:val="20"/>
        </w:rPr>
        <w:t>Remove the columns:  Clr and Account from the report.   Optional.</w:t>
      </w:r>
    </w:p>
    <w:p w:rsidR="000109D8" w:rsidRPr="006418AA" w:rsidRDefault="000109D8" w:rsidP="000109D8">
      <w:pPr>
        <w:pStyle w:val="ListParagraph"/>
        <w:numPr>
          <w:ilvl w:val="0"/>
          <w:numId w:val="26"/>
        </w:numPr>
        <w:rPr>
          <w:b/>
          <w:sz w:val="20"/>
          <w:szCs w:val="20"/>
        </w:rPr>
      </w:pPr>
      <w:r>
        <w:rPr>
          <w:sz w:val="20"/>
          <w:szCs w:val="20"/>
        </w:rPr>
        <w:t xml:space="preserve">At the top middle of report (under the Refresh button), click the down arrow for </w:t>
      </w:r>
      <w:r w:rsidRPr="006418AA">
        <w:rPr>
          <w:b/>
          <w:sz w:val="20"/>
          <w:szCs w:val="20"/>
        </w:rPr>
        <w:t>Total By</w:t>
      </w:r>
      <w:r>
        <w:rPr>
          <w:b/>
          <w:sz w:val="20"/>
          <w:szCs w:val="20"/>
        </w:rPr>
        <w:t xml:space="preserve"> </w:t>
      </w:r>
      <w:r>
        <w:rPr>
          <w:sz w:val="20"/>
          <w:szCs w:val="20"/>
        </w:rPr>
        <w:t xml:space="preserve">and select </w:t>
      </w:r>
      <w:r w:rsidRPr="000109D8">
        <w:rPr>
          <w:b/>
          <w:sz w:val="20"/>
          <w:szCs w:val="20"/>
        </w:rPr>
        <w:t>Customer</w:t>
      </w:r>
      <w:r>
        <w:rPr>
          <w:sz w:val="20"/>
          <w:szCs w:val="20"/>
        </w:rPr>
        <w:t>. (or Payment Method)</w:t>
      </w:r>
    </w:p>
    <w:p w:rsidR="000109D8" w:rsidRPr="00F76E20" w:rsidRDefault="000109D8" w:rsidP="000109D8">
      <w:pPr>
        <w:pStyle w:val="ListParagraph"/>
        <w:numPr>
          <w:ilvl w:val="0"/>
          <w:numId w:val="26"/>
        </w:numPr>
        <w:rPr>
          <w:b/>
          <w:sz w:val="20"/>
          <w:szCs w:val="20"/>
        </w:rPr>
      </w:pPr>
      <w:r>
        <w:rPr>
          <w:sz w:val="20"/>
          <w:szCs w:val="20"/>
        </w:rPr>
        <w:t xml:space="preserve">To the right of Total By, select the down arrow for </w:t>
      </w:r>
      <w:r w:rsidRPr="006418AA">
        <w:rPr>
          <w:b/>
          <w:sz w:val="20"/>
          <w:szCs w:val="20"/>
        </w:rPr>
        <w:t>Sort By</w:t>
      </w:r>
      <w:r>
        <w:rPr>
          <w:sz w:val="20"/>
          <w:szCs w:val="20"/>
        </w:rPr>
        <w:t xml:space="preserve"> and select </w:t>
      </w:r>
      <w:r w:rsidRPr="006418AA">
        <w:rPr>
          <w:b/>
          <w:sz w:val="20"/>
          <w:szCs w:val="20"/>
        </w:rPr>
        <w:t>Date</w:t>
      </w:r>
      <w:r>
        <w:rPr>
          <w:sz w:val="20"/>
          <w:szCs w:val="20"/>
        </w:rPr>
        <w:t>. ( or Name)</w:t>
      </w:r>
    </w:p>
    <w:p w:rsidR="000109D8" w:rsidRPr="00F42E8A" w:rsidRDefault="000109D8" w:rsidP="000109D8">
      <w:pPr>
        <w:pStyle w:val="ListParagraph"/>
        <w:numPr>
          <w:ilvl w:val="0"/>
          <w:numId w:val="26"/>
        </w:numPr>
        <w:rPr>
          <w:b/>
          <w:sz w:val="20"/>
          <w:szCs w:val="20"/>
        </w:rPr>
      </w:pPr>
      <w:r>
        <w:rPr>
          <w:sz w:val="20"/>
          <w:szCs w:val="20"/>
        </w:rPr>
        <w:t xml:space="preserve">Select appropriate </w:t>
      </w:r>
      <w:r w:rsidRPr="00F76E20">
        <w:rPr>
          <w:b/>
          <w:sz w:val="20"/>
          <w:szCs w:val="20"/>
        </w:rPr>
        <w:t>Date</w:t>
      </w:r>
      <w:r>
        <w:rPr>
          <w:sz w:val="20"/>
          <w:szCs w:val="20"/>
        </w:rPr>
        <w:t xml:space="preserve"> Range.</w:t>
      </w:r>
    </w:p>
    <w:p w:rsidR="000109D8" w:rsidRPr="00F42E8A" w:rsidRDefault="000109D8" w:rsidP="000109D8">
      <w:pPr>
        <w:pStyle w:val="ListParagraph"/>
        <w:numPr>
          <w:ilvl w:val="0"/>
          <w:numId w:val="26"/>
        </w:numPr>
        <w:rPr>
          <w:b/>
          <w:sz w:val="20"/>
          <w:szCs w:val="20"/>
        </w:rPr>
      </w:pPr>
      <w:r>
        <w:rPr>
          <w:sz w:val="20"/>
          <w:szCs w:val="20"/>
        </w:rPr>
        <w:t>Select Memorize button and save report in the Memorized Report List.</w:t>
      </w:r>
    </w:p>
    <w:p w:rsidR="000109D8" w:rsidRDefault="000109D8" w:rsidP="000109D8">
      <w:pPr>
        <w:rPr>
          <w:b/>
          <w:sz w:val="20"/>
          <w:szCs w:val="20"/>
        </w:rPr>
      </w:pPr>
    </w:p>
    <w:p w:rsidR="000109D8" w:rsidRPr="00F42E8A" w:rsidRDefault="000109D8" w:rsidP="000109D8">
      <w:pPr>
        <w:rPr>
          <w:sz w:val="20"/>
          <w:szCs w:val="20"/>
        </w:rPr>
      </w:pPr>
      <w:r>
        <w:rPr>
          <w:sz w:val="20"/>
          <w:szCs w:val="20"/>
        </w:rPr>
        <w:t xml:space="preserve">The Undeposited Funds outstanding balance and Accounts Receivable outstanding balance will appear in the </w:t>
      </w:r>
      <w:r w:rsidRPr="00596404">
        <w:rPr>
          <w:b/>
          <w:sz w:val="20"/>
          <w:szCs w:val="20"/>
        </w:rPr>
        <w:t>Balance Sheet</w:t>
      </w:r>
      <w:r>
        <w:rPr>
          <w:sz w:val="20"/>
          <w:szCs w:val="20"/>
        </w:rPr>
        <w:t xml:space="preserve"> report.</w:t>
      </w:r>
    </w:p>
    <w:p w:rsidR="000109D8" w:rsidRDefault="000109D8" w:rsidP="000109D8">
      <w:pPr>
        <w:rPr>
          <w:b/>
          <w:sz w:val="20"/>
          <w:szCs w:val="20"/>
        </w:rPr>
      </w:pPr>
    </w:p>
    <w:p w:rsidR="00337F79" w:rsidRDefault="00337F79" w:rsidP="000109D8">
      <w:pPr>
        <w:rPr>
          <w:b/>
          <w:sz w:val="20"/>
          <w:szCs w:val="20"/>
        </w:rPr>
      </w:pPr>
    </w:p>
    <w:p w:rsidR="00337F79" w:rsidRDefault="00337F79" w:rsidP="000109D8">
      <w:pPr>
        <w:rPr>
          <w:b/>
          <w:sz w:val="20"/>
          <w:szCs w:val="20"/>
        </w:rPr>
      </w:pPr>
    </w:p>
    <w:p w:rsidR="000109D8" w:rsidRDefault="000109D8" w:rsidP="000109D8">
      <w:pPr>
        <w:rPr>
          <w:b/>
          <w:sz w:val="22"/>
          <w:szCs w:val="22"/>
        </w:rPr>
      </w:pPr>
      <w:r w:rsidRPr="00596404">
        <w:rPr>
          <w:b/>
          <w:sz w:val="22"/>
          <w:szCs w:val="22"/>
        </w:rPr>
        <w:t>Configure the Deposit Detail Sorted by Payment Method</w:t>
      </w:r>
      <w:r>
        <w:rPr>
          <w:b/>
          <w:sz w:val="22"/>
          <w:szCs w:val="22"/>
        </w:rPr>
        <w:t xml:space="preserve"> </w:t>
      </w:r>
    </w:p>
    <w:p w:rsidR="000109D8" w:rsidRDefault="000109D8" w:rsidP="000109D8">
      <w:pPr>
        <w:pStyle w:val="ListParagraph"/>
        <w:numPr>
          <w:ilvl w:val="0"/>
          <w:numId w:val="27"/>
        </w:numPr>
        <w:rPr>
          <w:sz w:val="20"/>
          <w:szCs w:val="20"/>
        </w:rPr>
      </w:pPr>
      <w:r>
        <w:rPr>
          <w:sz w:val="20"/>
          <w:szCs w:val="20"/>
        </w:rPr>
        <w:t xml:space="preserve">Select </w:t>
      </w:r>
      <w:r w:rsidRPr="00852F61">
        <w:rPr>
          <w:b/>
          <w:sz w:val="20"/>
          <w:szCs w:val="20"/>
        </w:rPr>
        <w:t>Report</w:t>
      </w:r>
      <w:r>
        <w:rPr>
          <w:sz w:val="20"/>
          <w:szCs w:val="20"/>
        </w:rPr>
        <w:t xml:space="preserve"> from menu bar.</w:t>
      </w:r>
    </w:p>
    <w:p w:rsidR="000109D8" w:rsidRDefault="000109D8" w:rsidP="000109D8">
      <w:pPr>
        <w:pStyle w:val="ListParagraph"/>
        <w:numPr>
          <w:ilvl w:val="0"/>
          <w:numId w:val="27"/>
        </w:numPr>
        <w:rPr>
          <w:sz w:val="20"/>
          <w:szCs w:val="20"/>
        </w:rPr>
      </w:pPr>
      <w:r>
        <w:rPr>
          <w:sz w:val="20"/>
          <w:szCs w:val="20"/>
        </w:rPr>
        <w:t xml:space="preserve">Select </w:t>
      </w:r>
      <w:r w:rsidRPr="00852F61">
        <w:rPr>
          <w:b/>
          <w:sz w:val="20"/>
          <w:szCs w:val="20"/>
        </w:rPr>
        <w:t>Customer Transaction Detail report</w:t>
      </w:r>
      <w:r>
        <w:rPr>
          <w:sz w:val="20"/>
          <w:szCs w:val="20"/>
        </w:rPr>
        <w:t>.</w:t>
      </w:r>
    </w:p>
    <w:p w:rsidR="000109D8" w:rsidRDefault="000109D8" w:rsidP="000109D8">
      <w:pPr>
        <w:pStyle w:val="ListParagraph"/>
        <w:numPr>
          <w:ilvl w:val="0"/>
          <w:numId w:val="27"/>
        </w:numPr>
        <w:rPr>
          <w:sz w:val="20"/>
          <w:szCs w:val="20"/>
        </w:rPr>
      </w:pPr>
      <w:r>
        <w:rPr>
          <w:sz w:val="20"/>
          <w:szCs w:val="20"/>
        </w:rPr>
        <w:t xml:space="preserve">Select </w:t>
      </w:r>
      <w:r w:rsidRPr="00852F61">
        <w:rPr>
          <w:b/>
          <w:sz w:val="20"/>
          <w:szCs w:val="20"/>
        </w:rPr>
        <w:t>Modify Report</w:t>
      </w:r>
      <w:r>
        <w:rPr>
          <w:sz w:val="20"/>
          <w:szCs w:val="20"/>
        </w:rPr>
        <w:t xml:space="preserve"> button.</w:t>
      </w:r>
    </w:p>
    <w:p w:rsidR="000109D8" w:rsidRDefault="000109D8" w:rsidP="000109D8">
      <w:pPr>
        <w:pStyle w:val="ListParagraph"/>
        <w:numPr>
          <w:ilvl w:val="0"/>
          <w:numId w:val="27"/>
        </w:numPr>
        <w:rPr>
          <w:sz w:val="20"/>
          <w:szCs w:val="20"/>
        </w:rPr>
      </w:pPr>
      <w:r>
        <w:rPr>
          <w:sz w:val="20"/>
          <w:szCs w:val="20"/>
        </w:rPr>
        <w:t xml:space="preserve">Select the </w:t>
      </w:r>
      <w:r w:rsidRPr="00852F61">
        <w:rPr>
          <w:b/>
          <w:sz w:val="20"/>
          <w:szCs w:val="20"/>
        </w:rPr>
        <w:t>Filter</w:t>
      </w:r>
      <w:r>
        <w:rPr>
          <w:sz w:val="20"/>
          <w:szCs w:val="20"/>
        </w:rPr>
        <w:t xml:space="preserve"> tab.</w:t>
      </w:r>
    </w:p>
    <w:p w:rsidR="000109D8" w:rsidRDefault="000109D8" w:rsidP="000109D8">
      <w:pPr>
        <w:pStyle w:val="ListParagraph"/>
        <w:numPr>
          <w:ilvl w:val="0"/>
          <w:numId w:val="27"/>
        </w:numPr>
        <w:rPr>
          <w:sz w:val="20"/>
          <w:szCs w:val="20"/>
        </w:rPr>
      </w:pPr>
      <w:r>
        <w:rPr>
          <w:sz w:val="20"/>
          <w:szCs w:val="20"/>
        </w:rPr>
        <w:t xml:space="preserve">Under </w:t>
      </w:r>
      <w:r w:rsidRPr="00852F61">
        <w:rPr>
          <w:b/>
          <w:sz w:val="20"/>
          <w:szCs w:val="20"/>
        </w:rPr>
        <w:t>Choose Filter</w:t>
      </w:r>
      <w:r>
        <w:rPr>
          <w:sz w:val="20"/>
          <w:szCs w:val="20"/>
        </w:rPr>
        <w:t xml:space="preserve">, select </w:t>
      </w:r>
      <w:r w:rsidRPr="00852F61">
        <w:rPr>
          <w:b/>
          <w:sz w:val="20"/>
          <w:szCs w:val="20"/>
        </w:rPr>
        <w:t>Accounts</w:t>
      </w:r>
      <w:r>
        <w:rPr>
          <w:sz w:val="20"/>
          <w:szCs w:val="20"/>
        </w:rPr>
        <w:t>.</w:t>
      </w:r>
    </w:p>
    <w:p w:rsidR="000109D8" w:rsidRPr="00852F61" w:rsidRDefault="000109D8" w:rsidP="000109D8">
      <w:pPr>
        <w:pStyle w:val="ListParagraph"/>
        <w:numPr>
          <w:ilvl w:val="0"/>
          <w:numId w:val="27"/>
        </w:numPr>
        <w:rPr>
          <w:b/>
          <w:sz w:val="20"/>
          <w:szCs w:val="20"/>
        </w:rPr>
      </w:pPr>
      <w:r>
        <w:rPr>
          <w:sz w:val="20"/>
          <w:szCs w:val="20"/>
        </w:rPr>
        <w:t xml:space="preserve">Move cursor to the right and under </w:t>
      </w:r>
      <w:r w:rsidRPr="00852F61">
        <w:rPr>
          <w:b/>
          <w:sz w:val="20"/>
          <w:szCs w:val="20"/>
        </w:rPr>
        <w:t>Account</w:t>
      </w:r>
      <w:r>
        <w:rPr>
          <w:sz w:val="20"/>
          <w:szCs w:val="20"/>
        </w:rPr>
        <w:t xml:space="preserve">, click down arrow and select </w:t>
      </w:r>
      <w:r w:rsidRPr="00852F61">
        <w:rPr>
          <w:b/>
          <w:sz w:val="20"/>
          <w:szCs w:val="20"/>
        </w:rPr>
        <w:t>Multiple Accounts.</w:t>
      </w:r>
    </w:p>
    <w:p w:rsidR="000109D8" w:rsidRDefault="000109D8" w:rsidP="000109D8">
      <w:pPr>
        <w:pStyle w:val="ListParagraph"/>
        <w:numPr>
          <w:ilvl w:val="0"/>
          <w:numId w:val="27"/>
        </w:numPr>
        <w:rPr>
          <w:sz w:val="20"/>
          <w:szCs w:val="20"/>
        </w:rPr>
      </w:pPr>
      <w:r>
        <w:rPr>
          <w:sz w:val="20"/>
          <w:szCs w:val="20"/>
        </w:rPr>
        <w:t>Select all income and expense account (Select 1499-Undeposited Funds if you are using the Accrual Posting Method)</w:t>
      </w:r>
    </w:p>
    <w:p w:rsidR="000109D8" w:rsidRDefault="000109D8" w:rsidP="000109D8">
      <w:pPr>
        <w:pStyle w:val="ListParagraph"/>
        <w:numPr>
          <w:ilvl w:val="0"/>
          <w:numId w:val="27"/>
        </w:numPr>
        <w:rPr>
          <w:sz w:val="20"/>
          <w:szCs w:val="20"/>
        </w:rPr>
      </w:pPr>
      <w:r>
        <w:rPr>
          <w:sz w:val="20"/>
          <w:szCs w:val="20"/>
        </w:rPr>
        <w:t xml:space="preserve">Return to </w:t>
      </w:r>
      <w:r w:rsidRPr="00852F61">
        <w:rPr>
          <w:b/>
          <w:sz w:val="20"/>
          <w:szCs w:val="20"/>
        </w:rPr>
        <w:t>Choose Filter</w:t>
      </w:r>
      <w:r>
        <w:rPr>
          <w:sz w:val="20"/>
          <w:szCs w:val="20"/>
        </w:rPr>
        <w:t xml:space="preserve"> and select </w:t>
      </w:r>
      <w:r w:rsidRPr="00852F61">
        <w:rPr>
          <w:b/>
          <w:sz w:val="20"/>
          <w:szCs w:val="20"/>
        </w:rPr>
        <w:t>Transaction type</w:t>
      </w:r>
      <w:r>
        <w:rPr>
          <w:sz w:val="20"/>
          <w:szCs w:val="20"/>
        </w:rPr>
        <w:t>.</w:t>
      </w:r>
    </w:p>
    <w:p w:rsidR="000109D8" w:rsidRDefault="000109D8" w:rsidP="000109D8">
      <w:pPr>
        <w:pStyle w:val="ListParagraph"/>
        <w:numPr>
          <w:ilvl w:val="0"/>
          <w:numId w:val="27"/>
        </w:numPr>
        <w:rPr>
          <w:sz w:val="20"/>
          <w:szCs w:val="20"/>
        </w:rPr>
      </w:pPr>
      <w:r>
        <w:rPr>
          <w:sz w:val="20"/>
          <w:szCs w:val="20"/>
        </w:rPr>
        <w:t>To the right, under Transaction Types, select the down arrow and select Deposit.</w:t>
      </w:r>
    </w:p>
    <w:p w:rsidR="000109D8" w:rsidRDefault="000109D8" w:rsidP="000109D8">
      <w:pPr>
        <w:pStyle w:val="ListParagraph"/>
        <w:numPr>
          <w:ilvl w:val="0"/>
          <w:numId w:val="27"/>
        </w:numPr>
        <w:rPr>
          <w:sz w:val="20"/>
          <w:szCs w:val="20"/>
        </w:rPr>
      </w:pPr>
      <w:r>
        <w:rPr>
          <w:sz w:val="20"/>
          <w:szCs w:val="20"/>
        </w:rPr>
        <w:t xml:space="preserve">Select the </w:t>
      </w:r>
      <w:r w:rsidRPr="00C22663">
        <w:rPr>
          <w:b/>
          <w:sz w:val="20"/>
          <w:szCs w:val="20"/>
        </w:rPr>
        <w:t>Header/footer</w:t>
      </w:r>
      <w:r>
        <w:rPr>
          <w:sz w:val="20"/>
          <w:szCs w:val="20"/>
        </w:rPr>
        <w:t xml:space="preserve"> tab and under </w:t>
      </w:r>
      <w:r w:rsidRPr="00C22663">
        <w:rPr>
          <w:b/>
          <w:sz w:val="20"/>
          <w:szCs w:val="20"/>
        </w:rPr>
        <w:t>Report Title</w:t>
      </w:r>
      <w:r>
        <w:rPr>
          <w:sz w:val="20"/>
          <w:szCs w:val="20"/>
        </w:rPr>
        <w:t xml:space="preserve">, change the title to </w:t>
      </w:r>
      <w:r w:rsidRPr="000D74C3">
        <w:rPr>
          <w:b/>
          <w:sz w:val="20"/>
          <w:szCs w:val="20"/>
        </w:rPr>
        <w:t>Deposit Detail – Sorted by Payment Method</w:t>
      </w:r>
      <w:r>
        <w:rPr>
          <w:sz w:val="20"/>
          <w:szCs w:val="20"/>
        </w:rPr>
        <w:t>, or another title.</w:t>
      </w:r>
    </w:p>
    <w:p w:rsidR="000109D8" w:rsidRPr="00E004DF" w:rsidRDefault="000109D8" w:rsidP="000109D8">
      <w:pPr>
        <w:pStyle w:val="ListParagraph"/>
        <w:numPr>
          <w:ilvl w:val="0"/>
          <w:numId w:val="27"/>
        </w:numPr>
        <w:rPr>
          <w:sz w:val="20"/>
          <w:szCs w:val="20"/>
        </w:rPr>
      </w:pPr>
      <w:r>
        <w:rPr>
          <w:sz w:val="20"/>
          <w:szCs w:val="20"/>
        </w:rPr>
        <w:t xml:space="preserve">Select the </w:t>
      </w:r>
      <w:r w:rsidRPr="00C22663">
        <w:rPr>
          <w:b/>
          <w:sz w:val="20"/>
          <w:szCs w:val="20"/>
        </w:rPr>
        <w:t>Display</w:t>
      </w:r>
      <w:r>
        <w:rPr>
          <w:sz w:val="20"/>
          <w:szCs w:val="20"/>
        </w:rPr>
        <w:t xml:space="preserve"> tab, and under Columns select </w:t>
      </w:r>
      <w:r w:rsidRPr="00C22663">
        <w:rPr>
          <w:b/>
          <w:sz w:val="20"/>
          <w:szCs w:val="20"/>
        </w:rPr>
        <w:t>Pay Meth</w:t>
      </w:r>
      <w:r>
        <w:rPr>
          <w:b/>
          <w:sz w:val="20"/>
          <w:szCs w:val="20"/>
        </w:rPr>
        <w:t>.</w:t>
      </w:r>
    </w:p>
    <w:p w:rsidR="000109D8" w:rsidRPr="00E004DF" w:rsidRDefault="000109D8" w:rsidP="000109D8">
      <w:pPr>
        <w:pStyle w:val="ListParagraph"/>
        <w:numPr>
          <w:ilvl w:val="0"/>
          <w:numId w:val="27"/>
        </w:numPr>
        <w:rPr>
          <w:sz w:val="20"/>
          <w:szCs w:val="20"/>
        </w:rPr>
      </w:pPr>
      <w:r w:rsidRPr="00E004DF">
        <w:rPr>
          <w:sz w:val="20"/>
          <w:szCs w:val="20"/>
        </w:rPr>
        <w:t xml:space="preserve">Under Columns, </w:t>
      </w:r>
      <w:r w:rsidRPr="00E004DF">
        <w:rPr>
          <w:b/>
          <w:sz w:val="20"/>
          <w:szCs w:val="20"/>
        </w:rPr>
        <w:t>uncheck Type, Num, and Split</w:t>
      </w:r>
      <w:r w:rsidRPr="00E004DF">
        <w:rPr>
          <w:sz w:val="20"/>
          <w:szCs w:val="20"/>
        </w:rPr>
        <w:t>.</w:t>
      </w:r>
    </w:p>
    <w:p w:rsidR="000109D8" w:rsidRDefault="000109D8" w:rsidP="000109D8">
      <w:pPr>
        <w:pStyle w:val="ListParagraph"/>
        <w:numPr>
          <w:ilvl w:val="0"/>
          <w:numId w:val="27"/>
        </w:numPr>
        <w:rPr>
          <w:sz w:val="20"/>
          <w:szCs w:val="20"/>
        </w:rPr>
      </w:pPr>
      <w:r>
        <w:rPr>
          <w:sz w:val="20"/>
          <w:szCs w:val="20"/>
        </w:rPr>
        <w:t>Click OK.</w:t>
      </w:r>
    </w:p>
    <w:p w:rsidR="000109D8" w:rsidRDefault="000109D8" w:rsidP="000109D8">
      <w:pPr>
        <w:pStyle w:val="ListParagraph"/>
        <w:numPr>
          <w:ilvl w:val="0"/>
          <w:numId w:val="27"/>
        </w:numPr>
        <w:rPr>
          <w:sz w:val="20"/>
          <w:szCs w:val="20"/>
        </w:rPr>
      </w:pPr>
      <w:r>
        <w:rPr>
          <w:sz w:val="20"/>
          <w:szCs w:val="20"/>
        </w:rPr>
        <w:t>In the report, you can move the Pay Meth column to the far left, if you wish.</w:t>
      </w:r>
    </w:p>
    <w:p w:rsidR="000109D8" w:rsidRPr="006418AA" w:rsidRDefault="000109D8" w:rsidP="000109D8">
      <w:pPr>
        <w:pStyle w:val="ListParagraph"/>
        <w:numPr>
          <w:ilvl w:val="0"/>
          <w:numId w:val="27"/>
        </w:numPr>
        <w:rPr>
          <w:b/>
          <w:sz w:val="20"/>
          <w:szCs w:val="20"/>
        </w:rPr>
      </w:pPr>
      <w:r>
        <w:rPr>
          <w:sz w:val="20"/>
          <w:szCs w:val="20"/>
        </w:rPr>
        <w:t xml:space="preserve">At the top middle of report (under the Refresh button), click the down arrow for </w:t>
      </w:r>
      <w:r w:rsidRPr="006418AA">
        <w:rPr>
          <w:b/>
          <w:sz w:val="20"/>
          <w:szCs w:val="20"/>
        </w:rPr>
        <w:t>Total By</w:t>
      </w:r>
      <w:r>
        <w:rPr>
          <w:b/>
          <w:sz w:val="20"/>
          <w:szCs w:val="20"/>
        </w:rPr>
        <w:t xml:space="preserve"> </w:t>
      </w:r>
      <w:r>
        <w:rPr>
          <w:sz w:val="20"/>
          <w:szCs w:val="20"/>
        </w:rPr>
        <w:t xml:space="preserve">and select </w:t>
      </w:r>
      <w:r w:rsidRPr="000D74C3">
        <w:rPr>
          <w:b/>
          <w:sz w:val="20"/>
          <w:szCs w:val="20"/>
        </w:rPr>
        <w:t>Payment Method</w:t>
      </w:r>
      <w:r>
        <w:rPr>
          <w:sz w:val="20"/>
          <w:szCs w:val="20"/>
        </w:rPr>
        <w:t xml:space="preserve">.  </w:t>
      </w:r>
    </w:p>
    <w:p w:rsidR="000109D8" w:rsidRPr="000109D8" w:rsidRDefault="000109D8" w:rsidP="000109D8">
      <w:pPr>
        <w:pStyle w:val="ListParagraph"/>
        <w:numPr>
          <w:ilvl w:val="0"/>
          <w:numId w:val="27"/>
        </w:numPr>
        <w:rPr>
          <w:b/>
          <w:sz w:val="20"/>
          <w:szCs w:val="20"/>
        </w:rPr>
      </w:pPr>
      <w:r w:rsidRPr="000109D8">
        <w:rPr>
          <w:sz w:val="20"/>
          <w:szCs w:val="20"/>
        </w:rPr>
        <w:t xml:space="preserve">To the right of </w:t>
      </w:r>
      <w:r w:rsidRPr="000109D8">
        <w:rPr>
          <w:b/>
          <w:sz w:val="20"/>
          <w:szCs w:val="20"/>
        </w:rPr>
        <w:t>Total By</w:t>
      </w:r>
      <w:r w:rsidRPr="000109D8">
        <w:rPr>
          <w:sz w:val="20"/>
          <w:szCs w:val="20"/>
        </w:rPr>
        <w:t xml:space="preserve">, select the down arrow for </w:t>
      </w:r>
      <w:r w:rsidRPr="000109D8">
        <w:rPr>
          <w:b/>
          <w:sz w:val="20"/>
          <w:szCs w:val="20"/>
        </w:rPr>
        <w:t>Sort By</w:t>
      </w:r>
      <w:r w:rsidRPr="000109D8">
        <w:rPr>
          <w:sz w:val="20"/>
          <w:szCs w:val="20"/>
        </w:rPr>
        <w:t xml:space="preserve"> and select </w:t>
      </w:r>
      <w:r w:rsidRPr="000109D8">
        <w:rPr>
          <w:b/>
          <w:sz w:val="20"/>
          <w:szCs w:val="20"/>
        </w:rPr>
        <w:t>Name</w:t>
      </w:r>
      <w:r w:rsidRPr="000109D8">
        <w:rPr>
          <w:sz w:val="20"/>
          <w:szCs w:val="20"/>
        </w:rPr>
        <w:t xml:space="preserve">. </w:t>
      </w:r>
    </w:p>
    <w:p w:rsidR="000109D8" w:rsidRPr="000109D8" w:rsidRDefault="000109D8" w:rsidP="000109D8">
      <w:pPr>
        <w:pStyle w:val="ListParagraph"/>
        <w:numPr>
          <w:ilvl w:val="0"/>
          <w:numId w:val="27"/>
        </w:numPr>
        <w:rPr>
          <w:b/>
          <w:sz w:val="20"/>
          <w:szCs w:val="20"/>
        </w:rPr>
      </w:pPr>
      <w:r w:rsidRPr="000109D8">
        <w:rPr>
          <w:sz w:val="20"/>
          <w:szCs w:val="20"/>
        </w:rPr>
        <w:t xml:space="preserve">Select appropriate </w:t>
      </w:r>
      <w:r w:rsidRPr="000109D8">
        <w:rPr>
          <w:b/>
          <w:sz w:val="20"/>
          <w:szCs w:val="20"/>
        </w:rPr>
        <w:t>Date</w:t>
      </w:r>
      <w:r w:rsidRPr="000109D8">
        <w:rPr>
          <w:sz w:val="20"/>
          <w:szCs w:val="20"/>
        </w:rPr>
        <w:t xml:space="preserve"> Range.</w:t>
      </w:r>
    </w:p>
    <w:p w:rsidR="000109D8" w:rsidRPr="00992839" w:rsidRDefault="000109D8" w:rsidP="000109D8">
      <w:pPr>
        <w:pStyle w:val="ListParagraph"/>
        <w:numPr>
          <w:ilvl w:val="0"/>
          <w:numId w:val="27"/>
        </w:numPr>
        <w:rPr>
          <w:b/>
          <w:sz w:val="20"/>
          <w:szCs w:val="20"/>
        </w:rPr>
      </w:pPr>
      <w:r>
        <w:rPr>
          <w:sz w:val="20"/>
          <w:szCs w:val="20"/>
        </w:rPr>
        <w:t xml:space="preserve">Select </w:t>
      </w:r>
      <w:r w:rsidRPr="000D74C3">
        <w:rPr>
          <w:b/>
          <w:sz w:val="20"/>
          <w:szCs w:val="20"/>
        </w:rPr>
        <w:t>Memorize</w:t>
      </w:r>
      <w:r>
        <w:rPr>
          <w:sz w:val="20"/>
          <w:szCs w:val="20"/>
        </w:rPr>
        <w:t xml:space="preserve"> button and </w:t>
      </w:r>
      <w:r w:rsidRPr="00DE29D2">
        <w:rPr>
          <w:b/>
          <w:sz w:val="20"/>
          <w:szCs w:val="20"/>
        </w:rPr>
        <w:t>save report</w:t>
      </w:r>
      <w:r>
        <w:rPr>
          <w:sz w:val="20"/>
          <w:szCs w:val="20"/>
        </w:rPr>
        <w:t xml:space="preserve"> in the Memorized Report List.</w:t>
      </w:r>
    </w:p>
    <w:p w:rsidR="00337F79" w:rsidRDefault="00337F79" w:rsidP="000109D8">
      <w:pPr>
        <w:ind w:left="720"/>
        <w:rPr>
          <w:b/>
          <w:sz w:val="20"/>
          <w:szCs w:val="20"/>
        </w:rPr>
      </w:pPr>
      <w:r>
        <w:rPr>
          <w:b/>
          <w:sz w:val="20"/>
          <w:szCs w:val="20"/>
        </w:rPr>
        <w:t>Under the Payment Method filter, you can select only the credit card method types and exclude cash and check.</w:t>
      </w:r>
    </w:p>
    <w:p w:rsidR="00337F79" w:rsidRDefault="00337F79" w:rsidP="000109D8">
      <w:pPr>
        <w:ind w:left="720"/>
        <w:rPr>
          <w:b/>
          <w:sz w:val="20"/>
          <w:szCs w:val="20"/>
        </w:rPr>
      </w:pPr>
    </w:p>
    <w:p w:rsidR="000109D8" w:rsidRPr="00992839" w:rsidRDefault="000109D8" w:rsidP="000109D8">
      <w:pPr>
        <w:ind w:left="720"/>
        <w:rPr>
          <w:sz w:val="20"/>
          <w:szCs w:val="20"/>
        </w:rPr>
      </w:pPr>
      <w:r>
        <w:rPr>
          <w:b/>
          <w:sz w:val="20"/>
          <w:szCs w:val="20"/>
        </w:rPr>
        <w:t xml:space="preserve">Note:  </w:t>
      </w:r>
      <w:r>
        <w:rPr>
          <w:sz w:val="20"/>
          <w:szCs w:val="20"/>
        </w:rPr>
        <w:t>When the 1499-Undeposited Funds account is included in this report, QuickBooks will reverse all positive and negative amounts.</w:t>
      </w:r>
    </w:p>
    <w:p w:rsidR="00F44E5E" w:rsidRDefault="00F44E5E" w:rsidP="007772A0">
      <w:pPr>
        <w:rPr>
          <w:b/>
          <w:sz w:val="24"/>
          <w:szCs w:val="24"/>
        </w:rPr>
      </w:pPr>
    </w:p>
    <w:p w:rsidR="00F44E5E" w:rsidRDefault="00F44E5E" w:rsidP="007772A0">
      <w:pPr>
        <w:rPr>
          <w:b/>
          <w:sz w:val="24"/>
          <w:szCs w:val="24"/>
        </w:rPr>
      </w:pPr>
    </w:p>
    <w:p w:rsidR="00337F79" w:rsidRDefault="00337F79" w:rsidP="007772A0">
      <w:pPr>
        <w:rPr>
          <w:b/>
          <w:sz w:val="24"/>
          <w:szCs w:val="24"/>
        </w:rPr>
      </w:pPr>
    </w:p>
    <w:p w:rsidR="00337F79" w:rsidRDefault="00337F79" w:rsidP="007772A0">
      <w:pPr>
        <w:rPr>
          <w:b/>
          <w:sz w:val="24"/>
          <w:szCs w:val="24"/>
        </w:rPr>
      </w:pPr>
    </w:p>
    <w:p w:rsidR="00337F79" w:rsidRDefault="00337F79" w:rsidP="007772A0">
      <w:pPr>
        <w:rPr>
          <w:b/>
          <w:sz w:val="24"/>
          <w:szCs w:val="24"/>
        </w:rPr>
      </w:pPr>
    </w:p>
    <w:p w:rsidR="00337F79" w:rsidRDefault="00337F79" w:rsidP="007772A0">
      <w:pPr>
        <w:rPr>
          <w:b/>
          <w:sz w:val="24"/>
          <w:szCs w:val="24"/>
        </w:rPr>
      </w:pPr>
    </w:p>
    <w:p w:rsidR="00337F79" w:rsidRDefault="00337F79" w:rsidP="007772A0">
      <w:pPr>
        <w:rPr>
          <w:b/>
          <w:sz w:val="24"/>
          <w:szCs w:val="24"/>
        </w:rPr>
      </w:pPr>
    </w:p>
    <w:p w:rsidR="00F44E5E" w:rsidRDefault="00CB41D3" w:rsidP="007772A0">
      <w:pPr>
        <w:rPr>
          <w:b/>
          <w:sz w:val="24"/>
          <w:szCs w:val="24"/>
        </w:rPr>
      </w:pPr>
      <w:r>
        <w:rPr>
          <w:b/>
          <w:sz w:val="24"/>
          <w:szCs w:val="24"/>
        </w:rPr>
        <w:t xml:space="preserve">Method 2 </w:t>
      </w:r>
      <w:r w:rsidR="00897A95">
        <w:rPr>
          <w:b/>
          <w:sz w:val="24"/>
          <w:szCs w:val="24"/>
        </w:rPr>
        <w:t xml:space="preserve"> - Create Sales Receipt in QuickBooks</w:t>
      </w:r>
    </w:p>
    <w:p w:rsidR="00CB41D3" w:rsidRDefault="00CB41D3" w:rsidP="007772A0">
      <w:pPr>
        <w:rPr>
          <w:sz w:val="20"/>
          <w:szCs w:val="20"/>
        </w:rPr>
      </w:pPr>
      <w:r>
        <w:rPr>
          <w:sz w:val="20"/>
          <w:szCs w:val="20"/>
        </w:rPr>
        <w:t xml:space="preserve">Customer credit card transactions may be entered and submitted to the QuickBooks Merchant Service by the Bookkeeper within QuickBooks from the Sales Receipts Screen.  </w:t>
      </w:r>
    </w:p>
    <w:p w:rsidR="00897A95" w:rsidRPr="00CB41D3" w:rsidRDefault="00897A95" w:rsidP="007772A0">
      <w:pPr>
        <w:rPr>
          <w:sz w:val="20"/>
          <w:szCs w:val="20"/>
        </w:rPr>
      </w:pPr>
    </w:p>
    <w:p w:rsidR="00897A95" w:rsidRPr="000A12F8" w:rsidRDefault="00897A95" w:rsidP="00897A95">
      <w:pPr>
        <w:pStyle w:val="ListParagraph"/>
        <w:numPr>
          <w:ilvl w:val="0"/>
          <w:numId w:val="29"/>
        </w:numPr>
        <w:rPr>
          <w:b/>
          <w:sz w:val="20"/>
          <w:szCs w:val="20"/>
        </w:rPr>
      </w:pPr>
      <w:r>
        <w:rPr>
          <w:sz w:val="20"/>
          <w:szCs w:val="20"/>
        </w:rPr>
        <w:t xml:space="preserve">Select </w:t>
      </w:r>
      <w:r w:rsidRPr="005C64A6">
        <w:rPr>
          <w:b/>
          <w:sz w:val="20"/>
          <w:szCs w:val="20"/>
        </w:rPr>
        <w:t>Customer</w:t>
      </w:r>
      <w:r>
        <w:rPr>
          <w:sz w:val="20"/>
          <w:szCs w:val="20"/>
        </w:rPr>
        <w:t xml:space="preserve"> from the menu bar. </w:t>
      </w:r>
    </w:p>
    <w:p w:rsidR="00897A95" w:rsidRPr="000A12F8" w:rsidRDefault="00897A95" w:rsidP="00897A95">
      <w:pPr>
        <w:pStyle w:val="ListParagraph"/>
        <w:numPr>
          <w:ilvl w:val="0"/>
          <w:numId w:val="29"/>
        </w:numPr>
        <w:rPr>
          <w:b/>
          <w:sz w:val="20"/>
          <w:szCs w:val="20"/>
        </w:rPr>
      </w:pPr>
      <w:r>
        <w:rPr>
          <w:sz w:val="20"/>
          <w:szCs w:val="20"/>
        </w:rPr>
        <w:t xml:space="preserve">Select </w:t>
      </w:r>
      <w:r w:rsidRPr="005C64A6">
        <w:rPr>
          <w:b/>
          <w:sz w:val="20"/>
          <w:szCs w:val="20"/>
        </w:rPr>
        <w:t>Enter Sales Receipts</w:t>
      </w:r>
      <w:r>
        <w:rPr>
          <w:sz w:val="20"/>
          <w:szCs w:val="20"/>
        </w:rPr>
        <w:t>.</w:t>
      </w:r>
    </w:p>
    <w:p w:rsidR="00897A95" w:rsidRPr="0077713E" w:rsidRDefault="00897A95" w:rsidP="00897A95">
      <w:pPr>
        <w:pStyle w:val="ListParagraph"/>
        <w:numPr>
          <w:ilvl w:val="0"/>
          <w:numId w:val="29"/>
        </w:numPr>
        <w:rPr>
          <w:b/>
          <w:sz w:val="20"/>
          <w:szCs w:val="20"/>
        </w:rPr>
      </w:pPr>
      <w:r>
        <w:rPr>
          <w:sz w:val="20"/>
          <w:szCs w:val="20"/>
        </w:rPr>
        <w:t xml:space="preserve">Select </w:t>
      </w:r>
      <w:r w:rsidRPr="005C64A6">
        <w:rPr>
          <w:b/>
          <w:sz w:val="20"/>
          <w:szCs w:val="20"/>
        </w:rPr>
        <w:t>customer name</w:t>
      </w:r>
      <w:r>
        <w:rPr>
          <w:sz w:val="20"/>
          <w:szCs w:val="20"/>
        </w:rPr>
        <w:t xml:space="preserve">, or select Add New to create a new Customer.  </w:t>
      </w:r>
      <w:r>
        <w:rPr>
          <w:sz w:val="20"/>
          <w:szCs w:val="20"/>
        </w:rPr>
        <w:br/>
        <w:t>(Do not use a vendor name when identifying a person in the Sales Receipt screen.)</w:t>
      </w:r>
    </w:p>
    <w:p w:rsidR="00897A95" w:rsidRPr="000A12F8" w:rsidRDefault="00897A95" w:rsidP="00897A95">
      <w:pPr>
        <w:pStyle w:val="ListParagraph"/>
        <w:numPr>
          <w:ilvl w:val="0"/>
          <w:numId w:val="29"/>
        </w:numPr>
        <w:rPr>
          <w:b/>
          <w:sz w:val="20"/>
          <w:szCs w:val="20"/>
        </w:rPr>
      </w:pPr>
      <w:r>
        <w:rPr>
          <w:sz w:val="20"/>
          <w:szCs w:val="20"/>
        </w:rPr>
        <w:t xml:space="preserve">Enter </w:t>
      </w:r>
      <w:r w:rsidRPr="005C64A6">
        <w:rPr>
          <w:b/>
          <w:sz w:val="20"/>
          <w:szCs w:val="20"/>
        </w:rPr>
        <w:t>class code</w:t>
      </w:r>
      <w:r>
        <w:rPr>
          <w:sz w:val="20"/>
          <w:szCs w:val="20"/>
        </w:rPr>
        <w:t xml:space="preserve">.   </w:t>
      </w:r>
    </w:p>
    <w:p w:rsidR="00897A95" w:rsidRPr="000A12F8" w:rsidRDefault="00897A95" w:rsidP="00897A95">
      <w:pPr>
        <w:pStyle w:val="ListParagraph"/>
        <w:numPr>
          <w:ilvl w:val="0"/>
          <w:numId w:val="29"/>
        </w:numPr>
        <w:rPr>
          <w:b/>
          <w:sz w:val="20"/>
          <w:szCs w:val="20"/>
        </w:rPr>
      </w:pPr>
      <w:r>
        <w:rPr>
          <w:sz w:val="20"/>
          <w:szCs w:val="20"/>
        </w:rPr>
        <w:t xml:space="preserve">Enter </w:t>
      </w:r>
      <w:r w:rsidRPr="005C64A6">
        <w:rPr>
          <w:b/>
          <w:sz w:val="20"/>
          <w:szCs w:val="20"/>
        </w:rPr>
        <w:t>date</w:t>
      </w:r>
      <w:r>
        <w:rPr>
          <w:sz w:val="20"/>
          <w:szCs w:val="20"/>
        </w:rPr>
        <w:t>.</w:t>
      </w:r>
    </w:p>
    <w:p w:rsidR="00897A95" w:rsidRPr="00897A95" w:rsidRDefault="00897A95" w:rsidP="00897A95">
      <w:pPr>
        <w:pStyle w:val="ListParagraph"/>
        <w:numPr>
          <w:ilvl w:val="0"/>
          <w:numId w:val="29"/>
        </w:numPr>
        <w:rPr>
          <w:b/>
          <w:sz w:val="20"/>
          <w:szCs w:val="20"/>
        </w:rPr>
      </w:pPr>
      <w:r w:rsidRPr="00897A95">
        <w:rPr>
          <w:b/>
          <w:sz w:val="20"/>
          <w:szCs w:val="20"/>
        </w:rPr>
        <w:t>Sale No field</w:t>
      </w:r>
      <w:r>
        <w:rPr>
          <w:sz w:val="20"/>
          <w:szCs w:val="20"/>
        </w:rPr>
        <w:t xml:space="preserve"> is optional.</w:t>
      </w:r>
    </w:p>
    <w:p w:rsidR="00897A95" w:rsidRPr="00897A95" w:rsidRDefault="00897A95" w:rsidP="00897A95">
      <w:pPr>
        <w:pStyle w:val="ListParagraph"/>
        <w:numPr>
          <w:ilvl w:val="0"/>
          <w:numId w:val="29"/>
        </w:numPr>
        <w:rPr>
          <w:b/>
          <w:sz w:val="20"/>
          <w:szCs w:val="20"/>
        </w:rPr>
      </w:pPr>
      <w:r w:rsidRPr="00897A95">
        <w:rPr>
          <w:sz w:val="20"/>
          <w:szCs w:val="20"/>
        </w:rPr>
        <w:t xml:space="preserve"> Select </w:t>
      </w:r>
      <w:r>
        <w:rPr>
          <w:b/>
          <w:sz w:val="20"/>
          <w:szCs w:val="20"/>
        </w:rPr>
        <w:t>appropriate credit card type</w:t>
      </w:r>
      <w:r w:rsidRPr="00897A95">
        <w:rPr>
          <w:b/>
          <w:sz w:val="20"/>
          <w:szCs w:val="20"/>
        </w:rPr>
        <w:t xml:space="preserve"> Payment Method</w:t>
      </w:r>
    </w:p>
    <w:p w:rsidR="00897A95" w:rsidRPr="009B4D6C" w:rsidRDefault="00897A95" w:rsidP="00897A95">
      <w:pPr>
        <w:pStyle w:val="ListParagraph"/>
        <w:numPr>
          <w:ilvl w:val="0"/>
          <w:numId w:val="29"/>
        </w:numPr>
        <w:rPr>
          <w:b/>
          <w:sz w:val="20"/>
          <w:szCs w:val="20"/>
        </w:rPr>
      </w:pPr>
      <w:r>
        <w:rPr>
          <w:sz w:val="20"/>
          <w:szCs w:val="20"/>
        </w:rPr>
        <w:t xml:space="preserve">Select appropriate </w:t>
      </w:r>
      <w:r w:rsidRPr="005C64A6">
        <w:rPr>
          <w:b/>
          <w:sz w:val="20"/>
          <w:szCs w:val="20"/>
        </w:rPr>
        <w:t>Item Name</w:t>
      </w:r>
      <w:r>
        <w:rPr>
          <w:sz w:val="20"/>
          <w:szCs w:val="20"/>
        </w:rPr>
        <w:t>, or select Add new to create a new sales item.</w:t>
      </w:r>
    </w:p>
    <w:p w:rsidR="00897A95" w:rsidRPr="009B4D6C" w:rsidRDefault="00897A95" w:rsidP="00897A95">
      <w:pPr>
        <w:pStyle w:val="ListParagraph"/>
        <w:numPr>
          <w:ilvl w:val="0"/>
          <w:numId w:val="29"/>
        </w:numPr>
        <w:rPr>
          <w:b/>
          <w:sz w:val="20"/>
          <w:szCs w:val="20"/>
        </w:rPr>
      </w:pPr>
      <w:r>
        <w:rPr>
          <w:sz w:val="20"/>
          <w:szCs w:val="20"/>
        </w:rPr>
        <w:t xml:space="preserve">Enter a </w:t>
      </w:r>
      <w:r w:rsidRPr="005C64A6">
        <w:rPr>
          <w:b/>
          <w:sz w:val="20"/>
          <w:szCs w:val="20"/>
        </w:rPr>
        <w:t>description</w:t>
      </w:r>
      <w:r>
        <w:rPr>
          <w:sz w:val="20"/>
          <w:szCs w:val="20"/>
        </w:rPr>
        <w:t xml:space="preserve">, </w:t>
      </w:r>
      <w:r w:rsidRPr="005C64A6">
        <w:rPr>
          <w:b/>
          <w:sz w:val="20"/>
          <w:szCs w:val="20"/>
        </w:rPr>
        <w:t>quantity</w:t>
      </w:r>
      <w:r>
        <w:rPr>
          <w:sz w:val="20"/>
          <w:szCs w:val="20"/>
        </w:rPr>
        <w:t xml:space="preserve">, and </w:t>
      </w:r>
      <w:r w:rsidRPr="005C64A6">
        <w:rPr>
          <w:b/>
          <w:sz w:val="20"/>
          <w:szCs w:val="20"/>
        </w:rPr>
        <w:t>rate</w:t>
      </w:r>
      <w:r>
        <w:rPr>
          <w:sz w:val="20"/>
          <w:szCs w:val="20"/>
        </w:rPr>
        <w:t>, when appropriate.</w:t>
      </w:r>
    </w:p>
    <w:p w:rsidR="00897A95" w:rsidRPr="009B4D6C" w:rsidRDefault="00897A95" w:rsidP="00897A95">
      <w:pPr>
        <w:pStyle w:val="ListParagraph"/>
        <w:numPr>
          <w:ilvl w:val="0"/>
          <w:numId w:val="29"/>
        </w:numPr>
        <w:rPr>
          <w:b/>
          <w:sz w:val="20"/>
          <w:szCs w:val="20"/>
        </w:rPr>
      </w:pPr>
      <w:r>
        <w:rPr>
          <w:sz w:val="20"/>
          <w:szCs w:val="20"/>
        </w:rPr>
        <w:t xml:space="preserve">Select a </w:t>
      </w:r>
      <w:r w:rsidRPr="005C64A6">
        <w:rPr>
          <w:b/>
          <w:sz w:val="20"/>
          <w:szCs w:val="20"/>
        </w:rPr>
        <w:t>class code</w:t>
      </w:r>
      <w:r>
        <w:rPr>
          <w:sz w:val="20"/>
          <w:szCs w:val="20"/>
        </w:rPr>
        <w:t xml:space="preserve"> in the second class field.</w:t>
      </w:r>
    </w:p>
    <w:p w:rsidR="00897A95" w:rsidRPr="009B4D6C" w:rsidRDefault="00897A95" w:rsidP="00897A95">
      <w:pPr>
        <w:pStyle w:val="ListParagraph"/>
        <w:numPr>
          <w:ilvl w:val="0"/>
          <w:numId w:val="29"/>
        </w:numPr>
        <w:rPr>
          <w:b/>
          <w:sz w:val="20"/>
          <w:szCs w:val="20"/>
        </w:rPr>
      </w:pPr>
      <w:r>
        <w:rPr>
          <w:sz w:val="20"/>
          <w:szCs w:val="20"/>
        </w:rPr>
        <w:t xml:space="preserve">Enter an </w:t>
      </w:r>
      <w:r w:rsidRPr="005C64A6">
        <w:rPr>
          <w:b/>
          <w:sz w:val="20"/>
          <w:szCs w:val="20"/>
        </w:rPr>
        <w:t>amount</w:t>
      </w:r>
      <w:r>
        <w:rPr>
          <w:sz w:val="20"/>
          <w:szCs w:val="20"/>
        </w:rPr>
        <w:t>.</w:t>
      </w:r>
    </w:p>
    <w:p w:rsidR="00897A95" w:rsidRPr="009B4D6C" w:rsidRDefault="00897A95" w:rsidP="00897A95">
      <w:pPr>
        <w:pStyle w:val="ListParagraph"/>
        <w:numPr>
          <w:ilvl w:val="0"/>
          <w:numId w:val="29"/>
        </w:numPr>
        <w:rPr>
          <w:b/>
          <w:sz w:val="20"/>
          <w:szCs w:val="20"/>
        </w:rPr>
      </w:pPr>
      <w:r>
        <w:rPr>
          <w:sz w:val="20"/>
          <w:szCs w:val="20"/>
        </w:rPr>
        <w:t xml:space="preserve">Enter information in the </w:t>
      </w:r>
      <w:r w:rsidRPr="005C64A6">
        <w:rPr>
          <w:b/>
          <w:sz w:val="20"/>
          <w:szCs w:val="20"/>
        </w:rPr>
        <w:t>Memo</w:t>
      </w:r>
      <w:r>
        <w:rPr>
          <w:sz w:val="20"/>
          <w:szCs w:val="20"/>
        </w:rPr>
        <w:t xml:space="preserve"> text box.</w:t>
      </w:r>
    </w:p>
    <w:p w:rsidR="00897A95" w:rsidRPr="009B4D6C" w:rsidRDefault="00337F79" w:rsidP="00897A95">
      <w:pPr>
        <w:pStyle w:val="ListParagraph"/>
        <w:numPr>
          <w:ilvl w:val="0"/>
          <w:numId w:val="29"/>
        </w:numPr>
        <w:rPr>
          <w:b/>
          <w:sz w:val="20"/>
          <w:szCs w:val="20"/>
        </w:rPr>
      </w:pPr>
      <w:r>
        <w:rPr>
          <w:noProof/>
          <w:sz w:val="20"/>
          <w:szCs w:val="20"/>
        </w:rPr>
        <w:drawing>
          <wp:anchor distT="0" distB="0" distL="114300" distR="114300" simplePos="0" relativeHeight="251688960" behindDoc="1" locked="0" layoutInCell="1" allowOverlap="1">
            <wp:simplePos x="0" y="0"/>
            <wp:positionH relativeFrom="column">
              <wp:posOffset>31115</wp:posOffset>
            </wp:positionH>
            <wp:positionV relativeFrom="paragraph">
              <wp:posOffset>645795</wp:posOffset>
            </wp:positionV>
            <wp:extent cx="4175125" cy="2944495"/>
            <wp:effectExtent l="19050" t="0" r="0" b="0"/>
            <wp:wrapTight wrapText="right">
              <wp:wrapPolygon edited="0">
                <wp:start x="-99" y="0"/>
                <wp:lineTo x="-99" y="21521"/>
                <wp:lineTo x="21584" y="21521"/>
                <wp:lineTo x="21584" y="0"/>
                <wp:lineTo x="-99" y="0"/>
              </wp:wrapPolygon>
            </wp:wrapTight>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4175125" cy="2944495"/>
                    </a:xfrm>
                    <a:prstGeom prst="rect">
                      <a:avLst/>
                    </a:prstGeom>
                    <a:noFill/>
                    <a:ln w="9525">
                      <a:noFill/>
                      <a:miter lim="800000"/>
                      <a:headEnd/>
                      <a:tailEnd/>
                    </a:ln>
                  </pic:spPr>
                </pic:pic>
              </a:graphicData>
            </a:graphic>
          </wp:anchor>
        </w:drawing>
      </w:r>
      <w:r w:rsidR="00897A95">
        <w:rPr>
          <w:sz w:val="20"/>
          <w:szCs w:val="20"/>
        </w:rPr>
        <w:t xml:space="preserve">For the </w:t>
      </w:r>
      <w:r w:rsidR="00897A95" w:rsidRPr="000B4DA4">
        <w:rPr>
          <w:b/>
          <w:sz w:val="20"/>
          <w:szCs w:val="20"/>
        </w:rPr>
        <w:t>Deposit To</w:t>
      </w:r>
      <w:r w:rsidR="00897A95">
        <w:rPr>
          <w:sz w:val="20"/>
          <w:szCs w:val="20"/>
        </w:rPr>
        <w:t xml:space="preserve"> field, select </w:t>
      </w:r>
      <w:r w:rsidR="00897A95" w:rsidRPr="000B4DA4">
        <w:rPr>
          <w:b/>
          <w:sz w:val="20"/>
          <w:szCs w:val="20"/>
        </w:rPr>
        <w:t>1499-Undeposited Funds</w:t>
      </w:r>
      <w:r w:rsidR="00897A95">
        <w:rPr>
          <w:sz w:val="20"/>
          <w:szCs w:val="20"/>
        </w:rPr>
        <w:t>.  The Undeposited Funds is a temporary holding account and is represented in the Chart of Accounts and Balance Sheet report.</w:t>
      </w:r>
    </w:p>
    <w:p w:rsidR="00337F79" w:rsidRPr="00337F79" w:rsidRDefault="001A6296" w:rsidP="00337F79">
      <w:pPr>
        <w:pStyle w:val="ListParagraph"/>
        <w:numPr>
          <w:ilvl w:val="0"/>
          <w:numId w:val="29"/>
        </w:numPr>
        <w:rPr>
          <w:b/>
          <w:sz w:val="20"/>
          <w:szCs w:val="20"/>
        </w:rPr>
      </w:pPr>
      <w:r w:rsidRPr="00337F79">
        <w:rPr>
          <w:sz w:val="20"/>
          <w:szCs w:val="20"/>
        </w:rPr>
        <w:t>S</w:t>
      </w:r>
      <w:r w:rsidR="00897A95" w:rsidRPr="00337F79">
        <w:rPr>
          <w:sz w:val="20"/>
          <w:szCs w:val="20"/>
        </w:rPr>
        <w:t xml:space="preserve">elect </w:t>
      </w:r>
      <w:r w:rsidR="00897A95" w:rsidRPr="00337F79">
        <w:rPr>
          <w:b/>
          <w:sz w:val="20"/>
          <w:szCs w:val="20"/>
        </w:rPr>
        <w:t>Process Credit Card payment when saving</w:t>
      </w:r>
      <w:r w:rsidR="00897A95" w:rsidRPr="00337F79">
        <w:rPr>
          <w:sz w:val="20"/>
          <w:szCs w:val="20"/>
        </w:rPr>
        <w:t xml:space="preserve">.  </w:t>
      </w:r>
    </w:p>
    <w:p w:rsidR="001A6296" w:rsidRPr="00337F79" w:rsidRDefault="001A6296" w:rsidP="00337F79">
      <w:pPr>
        <w:pStyle w:val="ListParagraph"/>
        <w:numPr>
          <w:ilvl w:val="0"/>
          <w:numId w:val="29"/>
        </w:numPr>
        <w:rPr>
          <w:b/>
          <w:sz w:val="20"/>
          <w:szCs w:val="20"/>
        </w:rPr>
      </w:pPr>
      <w:r w:rsidRPr="00337F79">
        <w:rPr>
          <w:sz w:val="20"/>
          <w:szCs w:val="20"/>
        </w:rPr>
        <w:t xml:space="preserve">Click </w:t>
      </w:r>
      <w:r w:rsidRPr="00337F79">
        <w:rPr>
          <w:b/>
          <w:sz w:val="20"/>
          <w:szCs w:val="20"/>
        </w:rPr>
        <w:t>Save</w:t>
      </w:r>
      <w:r w:rsidRPr="00337F79">
        <w:rPr>
          <w:sz w:val="20"/>
          <w:szCs w:val="20"/>
        </w:rPr>
        <w:t xml:space="preserve"> and Close.  The Intuit Credit Card information screen opens.</w:t>
      </w: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337F79" w:rsidRDefault="00337F79" w:rsidP="00337F79">
      <w:pPr>
        <w:rPr>
          <w:sz w:val="20"/>
          <w:szCs w:val="20"/>
        </w:rPr>
      </w:pPr>
    </w:p>
    <w:p w:rsidR="001A6296" w:rsidRPr="00337F79" w:rsidRDefault="001A6296" w:rsidP="00337F79">
      <w:pPr>
        <w:pStyle w:val="ListParagraph"/>
        <w:numPr>
          <w:ilvl w:val="0"/>
          <w:numId w:val="29"/>
        </w:numPr>
        <w:rPr>
          <w:b/>
          <w:sz w:val="20"/>
          <w:szCs w:val="20"/>
        </w:rPr>
      </w:pPr>
      <w:r w:rsidRPr="00337F79">
        <w:rPr>
          <w:sz w:val="20"/>
          <w:szCs w:val="20"/>
        </w:rPr>
        <w:t xml:space="preserve">Complete the </w:t>
      </w:r>
      <w:r w:rsidR="00337F79" w:rsidRPr="00337F79">
        <w:rPr>
          <w:sz w:val="20"/>
          <w:szCs w:val="20"/>
        </w:rPr>
        <w:t xml:space="preserve">credit card </w:t>
      </w:r>
      <w:r w:rsidRPr="00337F79">
        <w:rPr>
          <w:sz w:val="20"/>
          <w:szCs w:val="20"/>
        </w:rPr>
        <w:t>information.</w:t>
      </w:r>
    </w:p>
    <w:p w:rsidR="00614ABF" w:rsidRPr="00337F79" w:rsidRDefault="00337F79" w:rsidP="00337F79">
      <w:pPr>
        <w:pStyle w:val="ListParagraph"/>
        <w:numPr>
          <w:ilvl w:val="0"/>
          <w:numId w:val="29"/>
        </w:numPr>
        <w:rPr>
          <w:b/>
          <w:sz w:val="20"/>
          <w:szCs w:val="20"/>
        </w:rPr>
      </w:pPr>
      <w:r>
        <w:rPr>
          <w:noProof/>
          <w:sz w:val="20"/>
          <w:szCs w:val="20"/>
        </w:rPr>
        <w:drawing>
          <wp:anchor distT="0" distB="0" distL="114300" distR="114300" simplePos="0" relativeHeight="251689984" behindDoc="1" locked="0" layoutInCell="1" allowOverlap="1">
            <wp:simplePos x="0" y="0"/>
            <wp:positionH relativeFrom="column">
              <wp:posOffset>90170</wp:posOffset>
            </wp:positionH>
            <wp:positionV relativeFrom="paragraph">
              <wp:posOffset>210185</wp:posOffset>
            </wp:positionV>
            <wp:extent cx="4067810" cy="2315210"/>
            <wp:effectExtent l="19050" t="0" r="8890" b="0"/>
            <wp:wrapTight wrapText="right">
              <wp:wrapPolygon edited="0">
                <wp:start x="-101" y="0"/>
                <wp:lineTo x="-101" y="21505"/>
                <wp:lineTo x="21647" y="21505"/>
                <wp:lineTo x="21647" y="0"/>
                <wp:lineTo x="-101" y="0"/>
              </wp:wrapPolygon>
            </wp:wrapTight>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067810" cy="2315210"/>
                    </a:xfrm>
                    <a:prstGeom prst="rect">
                      <a:avLst/>
                    </a:prstGeom>
                    <a:noFill/>
                    <a:ln w="9525">
                      <a:noFill/>
                      <a:miter lim="800000"/>
                      <a:headEnd/>
                      <a:tailEnd/>
                    </a:ln>
                  </pic:spPr>
                </pic:pic>
              </a:graphicData>
            </a:graphic>
          </wp:anchor>
        </w:drawing>
      </w:r>
      <w:r w:rsidR="001A6296" w:rsidRPr="00337F79">
        <w:rPr>
          <w:sz w:val="20"/>
          <w:szCs w:val="20"/>
        </w:rPr>
        <w:t xml:space="preserve">Click </w:t>
      </w:r>
      <w:r w:rsidR="001A6296" w:rsidRPr="00337F79">
        <w:rPr>
          <w:b/>
          <w:sz w:val="20"/>
          <w:szCs w:val="20"/>
        </w:rPr>
        <w:t>Submit</w:t>
      </w:r>
      <w:r w:rsidR="001A6296" w:rsidRPr="00337F79">
        <w:rPr>
          <w:sz w:val="20"/>
          <w:szCs w:val="20"/>
        </w:rPr>
        <w:t xml:space="preserve"> when ready to send credit card data.</w:t>
      </w:r>
    </w:p>
    <w:p w:rsidR="001A6296" w:rsidRDefault="001A6296" w:rsidP="0052457A">
      <w:pPr>
        <w:rPr>
          <w:b/>
          <w:sz w:val="20"/>
          <w:szCs w:val="20"/>
        </w:rPr>
      </w:pPr>
    </w:p>
    <w:p w:rsidR="00AB5235" w:rsidRDefault="001A6296" w:rsidP="0052457A">
      <w:pPr>
        <w:pStyle w:val="ListParagraph"/>
        <w:ind w:left="0"/>
        <w:rPr>
          <w:sz w:val="20"/>
          <w:szCs w:val="20"/>
        </w:rPr>
      </w:pPr>
      <w:r w:rsidRPr="005C64A6">
        <w:rPr>
          <w:sz w:val="20"/>
          <w:szCs w:val="20"/>
        </w:rPr>
        <w:t xml:space="preserve">Print Sales Receipt and attach to </w:t>
      </w:r>
      <w:r>
        <w:rPr>
          <w:sz w:val="20"/>
          <w:szCs w:val="20"/>
        </w:rPr>
        <w:t xml:space="preserve">Merchant Service </w:t>
      </w:r>
      <w:r w:rsidRPr="005C64A6">
        <w:rPr>
          <w:sz w:val="20"/>
          <w:szCs w:val="20"/>
        </w:rPr>
        <w:t xml:space="preserve">Credit Card receipt and file in appropriate folder.  A copy of the Sales Receipt or the </w:t>
      </w:r>
      <w:r>
        <w:rPr>
          <w:sz w:val="20"/>
          <w:szCs w:val="20"/>
        </w:rPr>
        <w:t xml:space="preserve">Merchant Service </w:t>
      </w:r>
      <w:r w:rsidRPr="005C64A6">
        <w:rPr>
          <w:sz w:val="20"/>
          <w:szCs w:val="20"/>
        </w:rPr>
        <w:t>Credit Card receipt may be given to the customer.</w:t>
      </w:r>
    </w:p>
    <w:p w:rsidR="00307C97" w:rsidRDefault="00307C97" w:rsidP="0052457A">
      <w:pPr>
        <w:pStyle w:val="ListParagraph"/>
        <w:ind w:left="0"/>
        <w:rPr>
          <w:sz w:val="20"/>
          <w:szCs w:val="20"/>
        </w:rPr>
      </w:pPr>
    </w:p>
    <w:p w:rsidR="00307C97" w:rsidRPr="0052457A" w:rsidRDefault="00307C97" w:rsidP="0052457A">
      <w:pPr>
        <w:pStyle w:val="ListParagraph"/>
        <w:ind w:left="0"/>
        <w:rPr>
          <w:sz w:val="20"/>
          <w:szCs w:val="20"/>
        </w:rPr>
      </w:pPr>
      <w:r>
        <w:rPr>
          <w:sz w:val="20"/>
          <w:szCs w:val="20"/>
        </w:rPr>
        <w:t>Follow above procedures for downloading customer payments from Merchant Service to QuickBooks and for generating reports.</w:t>
      </w:r>
    </w:p>
    <w:sectPr w:rsidR="00307C97" w:rsidRPr="0052457A" w:rsidSect="00431534">
      <w:footerReference w:type="default" r:id="rId32"/>
      <w:pgSz w:w="12240" w:h="15840"/>
      <w:pgMar w:top="720" w:right="630" w:bottom="432" w:left="720" w:header="720" w:footer="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E5" w:rsidRDefault="00F546E5" w:rsidP="00431534">
      <w:r>
        <w:separator/>
      </w:r>
    </w:p>
  </w:endnote>
  <w:endnote w:type="continuationSeparator" w:id="0">
    <w:p w:rsidR="00F546E5" w:rsidRDefault="00F546E5" w:rsidP="00431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048372"/>
      <w:docPartObj>
        <w:docPartGallery w:val="Page Numbers (Bottom of Page)"/>
        <w:docPartUnique/>
      </w:docPartObj>
    </w:sdtPr>
    <w:sdtContent>
      <w:sdt>
        <w:sdtPr>
          <w:rPr>
            <w:sz w:val="16"/>
            <w:szCs w:val="16"/>
          </w:rPr>
          <w:id w:val="565050523"/>
          <w:docPartObj>
            <w:docPartGallery w:val="Page Numbers (Top of Page)"/>
            <w:docPartUnique/>
          </w:docPartObj>
        </w:sdtPr>
        <w:sdtContent>
          <w:p w:rsidR="0031414E" w:rsidRPr="00431534" w:rsidRDefault="0031414E">
            <w:pPr>
              <w:pStyle w:val="Footer"/>
              <w:jc w:val="right"/>
              <w:rPr>
                <w:sz w:val="16"/>
                <w:szCs w:val="16"/>
              </w:rPr>
            </w:pPr>
            <w:r>
              <w:rPr>
                <w:sz w:val="16"/>
                <w:szCs w:val="16"/>
              </w:rPr>
              <w:t>QuickBooks Credit Card Merchant Service                                                                    July 2</w:t>
            </w:r>
            <w:r w:rsidR="00D4416D">
              <w:rPr>
                <w:sz w:val="16"/>
                <w:szCs w:val="16"/>
              </w:rPr>
              <w:t>6</w:t>
            </w:r>
            <w:r>
              <w:rPr>
                <w:sz w:val="16"/>
                <w:szCs w:val="16"/>
              </w:rPr>
              <w:t xml:space="preserve">, 2010                                                                                        </w:t>
            </w:r>
            <w:r w:rsidRPr="00431534">
              <w:rPr>
                <w:sz w:val="16"/>
                <w:szCs w:val="16"/>
              </w:rPr>
              <w:t xml:space="preserve">Page </w:t>
            </w:r>
            <w:r w:rsidR="00160792" w:rsidRPr="00431534">
              <w:rPr>
                <w:b/>
                <w:sz w:val="16"/>
                <w:szCs w:val="16"/>
              </w:rPr>
              <w:fldChar w:fldCharType="begin"/>
            </w:r>
            <w:r w:rsidRPr="00431534">
              <w:rPr>
                <w:b/>
                <w:sz w:val="16"/>
                <w:szCs w:val="16"/>
              </w:rPr>
              <w:instrText xml:space="preserve"> PAGE </w:instrText>
            </w:r>
            <w:r w:rsidR="00160792" w:rsidRPr="00431534">
              <w:rPr>
                <w:b/>
                <w:sz w:val="16"/>
                <w:szCs w:val="16"/>
              </w:rPr>
              <w:fldChar w:fldCharType="separate"/>
            </w:r>
            <w:r w:rsidR="0072244C">
              <w:rPr>
                <w:b/>
                <w:noProof/>
                <w:sz w:val="16"/>
                <w:szCs w:val="16"/>
              </w:rPr>
              <w:t>2</w:t>
            </w:r>
            <w:r w:rsidR="00160792" w:rsidRPr="00431534">
              <w:rPr>
                <w:b/>
                <w:sz w:val="16"/>
                <w:szCs w:val="16"/>
              </w:rPr>
              <w:fldChar w:fldCharType="end"/>
            </w:r>
            <w:r w:rsidRPr="00431534">
              <w:rPr>
                <w:sz w:val="16"/>
                <w:szCs w:val="16"/>
              </w:rPr>
              <w:t xml:space="preserve"> of </w:t>
            </w:r>
            <w:r w:rsidR="00160792" w:rsidRPr="00431534">
              <w:rPr>
                <w:b/>
                <w:sz w:val="16"/>
                <w:szCs w:val="16"/>
              </w:rPr>
              <w:fldChar w:fldCharType="begin"/>
            </w:r>
            <w:r w:rsidRPr="00431534">
              <w:rPr>
                <w:b/>
                <w:sz w:val="16"/>
                <w:szCs w:val="16"/>
              </w:rPr>
              <w:instrText xml:space="preserve"> NUMPAGES  </w:instrText>
            </w:r>
            <w:r w:rsidR="00160792" w:rsidRPr="00431534">
              <w:rPr>
                <w:b/>
                <w:sz w:val="16"/>
                <w:szCs w:val="16"/>
              </w:rPr>
              <w:fldChar w:fldCharType="separate"/>
            </w:r>
            <w:r w:rsidR="0072244C">
              <w:rPr>
                <w:b/>
                <w:noProof/>
                <w:sz w:val="16"/>
                <w:szCs w:val="16"/>
              </w:rPr>
              <w:t>15</w:t>
            </w:r>
            <w:r w:rsidR="00160792" w:rsidRPr="00431534">
              <w:rPr>
                <w:b/>
                <w:sz w:val="16"/>
                <w:szCs w:val="16"/>
              </w:rPr>
              <w:fldChar w:fldCharType="end"/>
            </w:r>
          </w:p>
        </w:sdtContent>
      </w:sdt>
    </w:sdtContent>
  </w:sdt>
  <w:p w:rsidR="0031414E" w:rsidRDefault="00314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E5" w:rsidRDefault="00F546E5" w:rsidP="00431534">
      <w:r>
        <w:separator/>
      </w:r>
    </w:p>
  </w:footnote>
  <w:footnote w:type="continuationSeparator" w:id="0">
    <w:p w:rsidR="00F546E5" w:rsidRDefault="00F546E5" w:rsidP="00431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769"/>
    <w:multiLevelType w:val="hybridMultilevel"/>
    <w:tmpl w:val="F4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23D2"/>
    <w:multiLevelType w:val="hybridMultilevel"/>
    <w:tmpl w:val="C430F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64C5E"/>
    <w:multiLevelType w:val="hybridMultilevel"/>
    <w:tmpl w:val="ED4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00235"/>
    <w:multiLevelType w:val="hybridMultilevel"/>
    <w:tmpl w:val="AC18C70A"/>
    <w:lvl w:ilvl="0" w:tplc="DE8AF33E">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D342D3"/>
    <w:multiLevelType w:val="hybridMultilevel"/>
    <w:tmpl w:val="B616F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B16533"/>
    <w:multiLevelType w:val="hybridMultilevel"/>
    <w:tmpl w:val="383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F1015"/>
    <w:multiLevelType w:val="hybridMultilevel"/>
    <w:tmpl w:val="4CB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20B2"/>
    <w:multiLevelType w:val="hybridMultilevel"/>
    <w:tmpl w:val="087A79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7F0D55"/>
    <w:multiLevelType w:val="hybridMultilevel"/>
    <w:tmpl w:val="31BEC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730C3D"/>
    <w:multiLevelType w:val="hybridMultilevel"/>
    <w:tmpl w:val="E4D6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F61BBA"/>
    <w:multiLevelType w:val="hybridMultilevel"/>
    <w:tmpl w:val="C038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51897"/>
    <w:multiLevelType w:val="hybridMultilevel"/>
    <w:tmpl w:val="E2323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77329C"/>
    <w:multiLevelType w:val="hybridMultilevel"/>
    <w:tmpl w:val="B1FA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FA69B8"/>
    <w:multiLevelType w:val="hybridMultilevel"/>
    <w:tmpl w:val="173CB59A"/>
    <w:lvl w:ilvl="0" w:tplc="DE8AF33E">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80A1A"/>
    <w:multiLevelType w:val="multilevel"/>
    <w:tmpl w:val="51D48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20"/>
        </w:tabs>
        <w:ind w:left="162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F68E9"/>
    <w:multiLevelType w:val="hybridMultilevel"/>
    <w:tmpl w:val="24CC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D32324"/>
    <w:multiLevelType w:val="hybridMultilevel"/>
    <w:tmpl w:val="8C1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9267C"/>
    <w:multiLevelType w:val="hybridMultilevel"/>
    <w:tmpl w:val="419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664EA"/>
    <w:multiLevelType w:val="hybridMultilevel"/>
    <w:tmpl w:val="7A8CA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0178DF"/>
    <w:multiLevelType w:val="hybridMultilevel"/>
    <w:tmpl w:val="BD62E274"/>
    <w:lvl w:ilvl="0" w:tplc="DE8AF33E">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776709C"/>
    <w:multiLevelType w:val="hybridMultilevel"/>
    <w:tmpl w:val="A40E360A"/>
    <w:lvl w:ilvl="0" w:tplc="DE8AF33E">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8C1D7E"/>
    <w:multiLevelType w:val="hybridMultilevel"/>
    <w:tmpl w:val="2BEA3356"/>
    <w:lvl w:ilvl="0" w:tplc="DE8AF33E">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E91499"/>
    <w:multiLevelType w:val="hybridMultilevel"/>
    <w:tmpl w:val="E7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466F9"/>
    <w:multiLevelType w:val="hybridMultilevel"/>
    <w:tmpl w:val="4A4C9FA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C680489"/>
    <w:multiLevelType w:val="hybridMultilevel"/>
    <w:tmpl w:val="646CFD4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595EB0"/>
    <w:multiLevelType w:val="multilevel"/>
    <w:tmpl w:val="51D4867A"/>
    <w:lvl w:ilvl="0">
      <w:numFmt w:val="decimal"/>
      <w:lvlText w:val=""/>
      <w:lvlJc w:val="left"/>
    </w:lvl>
    <w:lvl w:ilvl="1">
      <w:numFmt w:val="decimal"/>
      <w:lvlText w:val="%2."/>
      <w:lvlJc w:val="left"/>
      <w:pPr>
        <w:tabs>
          <w:tab w:val="num" w:pos="1620"/>
        </w:tabs>
        <w:ind w:left="162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1"/>
  </w:num>
  <w:num w:numId="8">
    <w:abstractNumId w:val="15"/>
  </w:num>
  <w:num w:numId="9">
    <w:abstractNumId w:val="16"/>
  </w:num>
  <w:num w:numId="10">
    <w:abstractNumId w:val="2"/>
  </w:num>
  <w:num w:numId="11">
    <w:abstractNumId w:val="5"/>
  </w:num>
  <w:num w:numId="12">
    <w:abstractNumId w:val="14"/>
  </w:num>
  <w:num w:numId="13">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4"/>
    <w:lvlOverride w:ilvl="0">
      <w:lvl w:ilvl="0">
        <w:numFmt w:val="decimal"/>
        <w:lvlText w:val=""/>
        <w:lvlJc w:val="left"/>
      </w:lvl>
    </w:lvlOverride>
    <w:lvlOverride w:ilvl="1">
      <w:lvl w:ilvl="1">
        <w:numFmt w:val="decimal"/>
        <w:lvlText w:val="%2."/>
        <w:lvlJc w:val="left"/>
        <w:pPr>
          <w:tabs>
            <w:tab w:val="num" w:pos="1620"/>
          </w:tabs>
          <w:ind w:left="1620" w:hanging="360"/>
        </w:p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5">
    <w:abstractNumId w:val="10"/>
  </w:num>
  <w:num w:numId="16">
    <w:abstractNumId w:val="25"/>
  </w:num>
  <w:num w:numId="17">
    <w:abstractNumId w:val="24"/>
  </w:num>
  <w:num w:numId="18">
    <w:abstractNumId w:val="3"/>
  </w:num>
  <w:num w:numId="19">
    <w:abstractNumId w:val="21"/>
  </w:num>
  <w:num w:numId="20">
    <w:abstractNumId w:val="20"/>
  </w:num>
  <w:num w:numId="21">
    <w:abstractNumId w:val="13"/>
  </w:num>
  <w:num w:numId="22">
    <w:abstractNumId w:val="19"/>
  </w:num>
  <w:num w:numId="23">
    <w:abstractNumId w:val="0"/>
  </w:num>
  <w:num w:numId="24">
    <w:abstractNumId w:val="23"/>
  </w:num>
  <w:num w:numId="25">
    <w:abstractNumId w:val="9"/>
  </w:num>
  <w:num w:numId="26">
    <w:abstractNumId w:val="1"/>
  </w:num>
  <w:num w:numId="27">
    <w:abstractNumId w:val="4"/>
  </w:num>
  <w:num w:numId="28">
    <w:abstractNumId w:val="18"/>
  </w:num>
  <w:num w:numId="29">
    <w:abstractNumId w:val="1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27905"/>
    <w:rsid w:val="000109D8"/>
    <w:rsid w:val="00031CC0"/>
    <w:rsid w:val="0006547E"/>
    <w:rsid w:val="000A3A7C"/>
    <w:rsid w:val="00160792"/>
    <w:rsid w:val="00163A00"/>
    <w:rsid w:val="001A6296"/>
    <w:rsid w:val="001C69C5"/>
    <w:rsid w:val="001E1154"/>
    <w:rsid w:val="001E2B32"/>
    <w:rsid w:val="001E4DA9"/>
    <w:rsid w:val="001F4D26"/>
    <w:rsid w:val="002205C0"/>
    <w:rsid w:val="00272667"/>
    <w:rsid w:val="002C2818"/>
    <w:rsid w:val="002E2B15"/>
    <w:rsid w:val="002E3D1A"/>
    <w:rsid w:val="00307C97"/>
    <w:rsid w:val="0031043C"/>
    <w:rsid w:val="0031414E"/>
    <w:rsid w:val="00324876"/>
    <w:rsid w:val="00337F79"/>
    <w:rsid w:val="0034631C"/>
    <w:rsid w:val="003B3526"/>
    <w:rsid w:val="003B3866"/>
    <w:rsid w:val="003C3A28"/>
    <w:rsid w:val="0041595F"/>
    <w:rsid w:val="00421940"/>
    <w:rsid w:val="00425F10"/>
    <w:rsid w:val="00431534"/>
    <w:rsid w:val="00434A35"/>
    <w:rsid w:val="0043614B"/>
    <w:rsid w:val="004B4DAC"/>
    <w:rsid w:val="004C08B1"/>
    <w:rsid w:val="00513AA4"/>
    <w:rsid w:val="00515208"/>
    <w:rsid w:val="00516388"/>
    <w:rsid w:val="0052280B"/>
    <w:rsid w:val="0052457A"/>
    <w:rsid w:val="00561DE7"/>
    <w:rsid w:val="0059494C"/>
    <w:rsid w:val="005A1A90"/>
    <w:rsid w:val="005A658D"/>
    <w:rsid w:val="005C0E0C"/>
    <w:rsid w:val="005C6D27"/>
    <w:rsid w:val="005F1790"/>
    <w:rsid w:val="00614ABF"/>
    <w:rsid w:val="00624B98"/>
    <w:rsid w:val="00627C6F"/>
    <w:rsid w:val="00633586"/>
    <w:rsid w:val="00635CBF"/>
    <w:rsid w:val="00646CA2"/>
    <w:rsid w:val="00680D8E"/>
    <w:rsid w:val="00696D7B"/>
    <w:rsid w:val="006A7AD5"/>
    <w:rsid w:val="006B1800"/>
    <w:rsid w:val="006D3421"/>
    <w:rsid w:val="007128C3"/>
    <w:rsid w:val="0072244C"/>
    <w:rsid w:val="0072489B"/>
    <w:rsid w:val="0075438E"/>
    <w:rsid w:val="007772A0"/>
    <w:rsid w:val="007D466A"/>
    <w:rsid w:val="008159A7"/>
    <w:rsid w:val="00830609"/>
    <w:rsid w:val="00843CA9"/>
    <w:rsid w:val="008562B0"/>
    <w:rsid w:val="00876B9F"/>
    <w:rsid w:val="008820E5"/>
    <w:rsid w:val="0088627C"/>
    <w:rsid w:val="00897A95"/>
    <w:rsid w:val="008A5F49"/>
    <w:rsid w:val="008B0B2A"/>
    <w:rsid w:val="0092412E"/>
    <w:rsid w:val="00927905"/>
    <w:rsid w:val="0094130D"/>
    <w:rsid w:val="009D2908"/>
    <w:rsid w:val="009F4D5E"/>
    <w:rsid w:val="00A83682"/>
    <w:rsid w:val="00A92440"/>
    <w:rsid w:val="00AA0D60"/>
    <w:rsid w:val="00AA6A06"/>
    <w:rsid w:val="00AB3F61"/>
    <w:rsid w:val="00AB5235"/>
    <w:rsid w:val="00AD70D7"/>
    <w:rsid w:val="00AE4FE0"/>
    <w:rsid w:val="00B12A45"/>
    <w:rsid w:val="00B273D6"/>
    <w:rsid w:val="00B27B76"/>
    <w:rsid w:val="00B63D8F"/>
    <w:rsid w:val="00B7102F"/>
    <w:rsid w:val="00C32952"/>
    <w:rsid w:val="00C55B17"/>
    <w:rsid w:val="00C71F34"/>
    <w:rsid w:val="00CB2D01"/>
    <w:rsid w:val="00CB41D3"/>
    <w:rsid w:val="00CB56C4"/>
    <w:rsid w:val="00CD25B8"/>
    <w:rsid w:val="00CF0E12"/>
    <w:rsid w:val="00D123CA"/>
    <w:rsid w:val="00D33C15"/>
    <w:rsid w:val="00D3569E"/>
    <w:rsid w:val="00D4416D"/>
    <w:rsid w:val="00D536E7"/>
    <w:rsid w:val="00D81DAF"/>
    <w:rsid w:val="00D82AD7"/>
    <w:rsid w:val="00D9671C"/>
    <w:rsid w:val="00DA2ACB"/>
    <w:rsid w:val="00DB6869"/>
    <w:rsid w:val="00DC0CE4"/>
    <w:rsid w:val="00DC2593"/>
    <w:rsid w:val="00E15B01"/>
    <w:rsid w:val="00E30093"/>
    <w:rsid w:val="00E829D8"/>
    <w:rsid w:val="00E92E76"/>
    <w:rsid w:val="00EE45AB"/>
    <w:rsid w:val="00EF5152"/>
    <w:rsid w:val="00F040B3"/>
    <w:rsid w:val="00F33592"/>
    <w:rsid w:val="00F4308A"/>
    <w:rsid w:val="00F44E5E"/>
    <w:rsid w:val="00F546E5"/>
    <w:rsid w:val="00F846C8"/>
    <w:rsid w:val="00F95FC4"/>
    <w:rsid w:val="00FA2978"/>
    <w:rsid w:val="00FA357E"/>
    <w:rsid w:val="00FB4DD6"/>
    <w:rsid w:val="00FC4C20"/>
    <w:rsid w:val="00FC61C1"/>
    <w:rsid w:val="00FD4FA5"/>
    <w:rsid w:val="00FF5B9C"/>
    <w:rsid w:val="00FF6C2D"/>
    <w:rsid w:val="00FF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color w:val="000000" w:themeColor="text1"/>
        <w:sz w:val="28"/>
        <w:szCs w:val="28"/>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52"/>
    <w:pPr>
      <w:ind w:left="0"/>
    </w:pPr>
  </w:style>
  <w:style w:type="paragraph" w:styleId="Heading1">
    <w:name w:val="heading 1"/>
    <w:basedOn w:val="Normal"/>
    <w:link w:val="Heading1Char"/>
    <w:uiPriority w:val="9"/>
    <w:qFormat/>
    <w:rsid w:val="0043614B"/>
    <w:pPr>
      <w:spacing w:before="100" w:beforeAutospacing="1" w:after="100" w:afterAutospacing="1"/>
      <w:outlineLvl w:val="0"/>
    </w:pPr>
    <w:rPr>
      <w:rFonts w:ascii="Times New Roman" w:eastAsia="Times New Roman" w:hAnsi="Times New Roman" w:cs="Times New Roman"/>
      <w:b/>
      <w:color w:val="auto"/>
      <w:kern w:val="36"/>
      <w:sz w:val="48"/>
      <w:szCs w:val="48"/>
    </w:rPr>
  </w:style>
  <w:style w:type="paragraph" w:styleId="Heading2">
    <w:name w:val="heading 2"/>
    <w:basedOn w:val="Normal"/>
    <w:link w:val="Heading2Char"/>
    <w:uiPriority w:val="9"/>
    <w:qFormat/>
    <w:rsid w:val="0043614B"/>
    <w:pPr>
      <w:spacing w:before="100" w:beforeAutospacing="1" w:after="100" w:afterAutospacing="1"/>
      <w:outlineLvl w:val="1"/>
    </w:pPr>
    <w:rPr>
      <w:rFonts w:ascii="Times New Roman" w:eastAsia="Times New Roman" w:hAnsi="Times New Roman" w:cs="Times New Roman"/>
      <w:b/>
      <w:color w:val="auto"/>
      <w:sz w:val="36"/>
      <w:szCs w:val="36"/>
    </w:rPr>
  </w:style>
  <w:style w:type="paragraph" w:styleId="Heading3">
    <w:name w:val="heading 3"/>
    <w:basedOn w:val="Normal"/>
    <w:next w:val="Normal"/>
    <w:link w:val="Heading3Char"/>
    <w:uiPriority w:val="9"/>
    <w:unhideWhenUsed/>
    <w:qFormat/>
    <w:rsid w:val="00627C6F"/>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2457A"/>
    <w:pPr>
      <w:keepNext/>
      <w:keepLines/>
      <w:spacing w:before="200"/>
      <w:outlineLvl w:val="3"/>
    </w:pPr>
    <w:rPr>
      <w:rFonts w:asciiTheme="majorHAnsi" w:eastAsiaTheme="majorEastAsia" w:hAnsiTheme="majorHAnsi" w:cstheme="majorBidi"/>
      <w:b/>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05"/>
    <w:pPr>
      <w:ind w:left="720"/>
      <w:contextualSpacing/>
    </w:pPr>
  </w:style>
  <w:style w:type="character" w:styleId="Hyperlink">
    <w:name w:val="Hyperlink"/>
    <w:basedOn w:val="DefaultParagraphFont"/>
    <w:uiPriority w:val="99"/>
    <w:unhideWhenUsed/>
    <w:rsid w:val="009F4D5E"/>
    <w:rPr>
      <w:color w:val="0000FF"/>
      <w:u w:val="single"/>
    </w:rPr>
  </w:style>
  <w:style w:type="character" w:customStyle="1" w:styleId="Heading1Char">
    <w:name w:val="Heading 1 Char"/>
    <w:basedOn w:val="DefaultParagraphFont"/>
    <w:link w:val="Heading1"/>
    <w:uiPriority w:val="9"/>
    <w:rsid w:val="0043614B"/>
    <w:rPr>
      <w:rFonts w:ascii="Times New Roman" w:eastAsia="Times New Roman" w:hAnsi="Times New Roman" w:cs="Times New Roman"/>
      <w:b/>
      <w:bCs w:val="0"/>
      <w:color w:val="auto"/>
      <w:kern w:val="36"/>
      <w:sz w:val="48"/>
      <w:szCs w:val="48"/>
    </w:rPr>
  </w:style>
  <w:style w:type="character" w:customStyle="1" w:styleId="Heading2Char">
    <w:name w:val="Heading 2 Char"/>
    <w:basedOn w:val="DefaultParagraphFont"/>
    <w:link w:val="Heading2"/>
    <w:uiPriority w:val="9"/>
    <w:rsid w:val="0043614B"/>
    <w:rPr>
      <w:rFonts w:ascii="Times New Roman" w:eastAsia="Times New Roman" w:hAnsi="Times New Roman" w:cs="Times New Roman"/>
      <w:b/>
      <w:bCs w:val="0"/>
      <w:color w:val="auto"/>
      <w:sz w:val="36"/>
      <w:szCs w:val="36"/>
    </w:rPr>
  </w:style>
  <w:style w:type="paragraph" w:styleId="NormalWeb">
    <w:name w:val="Normal (Web)"/>
    <w:basedOn w:val="Normal"/>
    <w:uiPriority w:val="99"/>
    <w:unhideWhenUsed/>
    <w:rsid w:val="0043614B"/>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52457A"/>
    <w:rPr>
      <w:rFonts w:asciiTheme="majorHAnsi" w:eastAsiaTheme="majorEastAsia" w:hAnsiTheme="majorHAnsi" w:cstheme="majorBidi"/>
      <w:b/>
      <w:bCs w:val="0"/>
      <w:i/>
      <w:iCs/>
      <w:color w:val="4F81BD" w:themeColor="accent1"/>
    </w:rPr>
  </w:style>
  <w:style w:type="paragraph" w:customStyle="1" w:styleId="leftalign">
    <w:name w:val="leftalign"/>
    <w:basedOn w:val="Normal"/>
    <w:rsid w:val="0052457A"/>
    <w:pPr>
      <w:spacing w:after="150"/>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52457A"/>
    <w:rPr>
      <w:color w:val="800080" w:themeColor="followedHyperlink"/>
      <w:u w:val="single"/>
    </w:rPr>
  </w:style>
  <w:style w:type="character" w:customStyle="1" w:styleId="Heading3Char">
    <w:name w:val="Heading 3 Char"/>
    <w:basedOn w:val="DefaultParagraphFont"/>
    <w:link w:val="Heading3"/>
    <w:uiPriority w:val="9"/>
    <w:rsid w:val="00627C6F"/>
    <w:rPr>
      <w:rFonts w:asciiTheme="majorHAnsi" w:eastAsiaTheme="majorEastAsia" w:hAnsiTheme="majorHAnsi" w:cstheme="majorBidi"/>
      <w:b/>
      <w:bCs w:val="0"/>
      <w:color w:val="4F81BD" w:themeColor="accent1"/>
    </w:rPr>
  </w:style>
  <w:style w:type="paragraph" w:styleId="Footer">
    <w:name w:val="footer"/>
    <w:basedOn w:val="Normal"/>
    <w:link w:val="FooterChar"/>
    <w:uiPriority w:val="99"/>
    <w:rsid w:val="00627C6F"/>
    <w:pPr>
      <w:tabs>
        <w:tab w:val="center" w:pos="4320"/>
        <w:tab w:val="right" w:pos="8640"/>
      </w:tabs>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627C6F"/>
    <w:rPr>
      <w:rFonts w:ascii="Times New Roman" w:eastAsia="Times New Roman" w:hAnsi="Times New Roman" w:cs="Times New Roman"/>
      <w:bCs w:val="0"/>
      <w:color w:val="auto"/>
      <w:sz w:val="24"/>
      <w:szCs w:val="24"/>
    </w:rPr>
  </w:style>
  <w:style w:type="paragraph" w:styleId="Header">
    <w:name w:val="header"/>
    <w:basedOn w:val="Normal"/>
    <w:link w:val="HeaderChar"/>
    <w:uiPriority w:val="99"/>
    <w:semiHidden/>
    <w:unhideWhenUsed/>
    <w:rsid w:val="00431534"/>
    <w:pPr>
      <w:tabs>
        <w:tab w:val="center" w:pos="4680"/>
        <w:tab w:val="right" w:pos="9360"/>
      </w:tabs>
    </w:pPr>
  </w:style>
  <w:style w:type="character" w:customStyle="1" w:styleId="HeaderChar">
    <w:name w:val="Header Char"/>
    <w:basedOn w:val="DefaultParagraphFont"/>
    <w:link w:val="Header"/>
    <w:uiPriority w:val="99"/>
    <w:semiHidden/>
    <w:rsid w:val="00431534"/>
  </w:style>
</w:styles>
</file>

<file path=word/webSettings.xml><?xml version="1.0" encoding="utf-8"?>
<w:webSettings xmlns:r="http://schemas.openxmlformats.org/officeDocument/2006/relationships" xmlns:w="http://schemas.openxmlformats.org/wordprocessingml/2006/main">
  <w:divs>
    <w:div w:id="1142774188">
      <w:bodyDiv w:val="1"/>
      <w:marLeft w:val="0"/>
      <w:marRight w:val="0"/>
      <w:marTop w:val="0"/>
      <w:marBottom w:val="0"/>
      <w:divBdr>
        <w:top w:val="none" w:sz="0" w:space="0" w:color="auto"/>
        <w:left w:val="none" w:sz="0" w:space="0" w:color="auto"/>
        <w:bottom w:val="none" w:sz="0" w:space="0" w:color="auto"/>
        <w:right w:val="none" w:sz="0" w:space="0" w:color="auto"/>
      </w:divBdr>
    </w:div>
    <w:div w:id="1449811211">
      <w:bodyDiv w:val="1"/>
      <w:marLeft w:val="0"/>
      <w:marRight w:val="0"/>
      <w:marTop w:val="0"/>
      <w:marBottom w:val="0"/>
      <w:divBdr>
        <w:top w:val="none" w:sz="0" w:space="0" w:color="auto"/>
        <w:left w:val="none" w:sz="0" w:space="0" w:color="auto"/>
        <w:bottom w:val="none" w:sz="0" w:space="0" w:color="auto"/>
        <w:right w:val="none" w:sz="0" w:space="0" w:color="auto"/>
      </w:divBdr>
      <w:divsChild>
        <w:div w:id="1809857105">
          <w:marLeft w:val="0"/>
          <w:marRight w:val="0"/>
          <w:marTop w:val="0"/>
          <w:marBottom w:val="0"/>
          <w:divBdr>
            <w:top w:val="none" w:sz="0" w:space="0" w:color="auto"/>
            <w:left w:val="none" w:sz="0" w:space="0" w:color="auto"/>
            <w:bottom w:val="none" w:sz="0" w:space="0" w:color="auto"/>
            <w:right w:val="none" w:sz="0" w:space="0" w:color="auto"/>
          </w:divBdr>
          <w:divsChild>
            <w:div w:id="146212457">
              <w:marLeft w:val="0"/>
              <w:marRight w:val="0"/>
              <w:marTop w:val="0"/>
              <w:marBottom w:val="0"/>
              <w:divBdr>
                <w:top w:val="none" w:sz="0" w:space="0" w:color="auto"/>
                <w:left w:val="none" w:sz="0" w:space="0" w:color="auto"/>
                <w:bottom w:val="none" w:sz="0" w:space="0" w:color="auto"/>
                <w:right w:val="none" w:sz="0" w:space="0" w:color="auto"/>
              </w:divBdr>
              <w:divsChild>
                <w:div w:id="1832135323">
                  <w:marLeft w:val="-4624"/>
                  <w:marRight w:val="-4624"/>
                  <w:marTop w:val="0"/>
                  <w:marBottom w:val="0"/>
                  <w:divBdr>
                    <w:top w:val="none" w:sz="0" w:space="0" w:color="auto"/>
                    <w:left w:val="none" w:sz="0" w:space="0" w:color="auto"/>
                    <w:bottom w:val="none" w:sz="0" w:space="0" w:color="auto"/>
                    <w:right w:val="none" w:sz="0" w:space="0" w:color="auto"/>
                  </w:divBdr>
                  <w:divsChild>
                    <w:div w:id="156849801">
                      <w:marLeft w:val="0"/>
                      <w:marRight w:val="0"/>
                      <w:marTop w:val="0"/>
                      <w:marBottom w:val="0"/>
                      <w:divBdr>
                        <w:top w:val="none" w:sz="0" w:space="0" w:color="auto"/>
                        <w:left w:val="none" w:sz="0" w:space="0" w:color="auto"/>
                        <w:bottom w:val="none" w:sz="0" w:space="0" w:color="auto"/>
                        <w:right w:val="none" w:sz="0" w:space="0" w:color="auto"/>
                      </w:divBdr>
                      <w:divsChild>
                        <w:div w:id="1106653828">
                          <w:marLeft w:val="0"/>
                          <w:marRight w:val="0"/>
                          <w:marTop w:val="0"/>
                          <w:marBottom w:val="0"/>
                          <w:divBdr>
                            <w:top w:val="none" w:sz="0" w:space="0" w:color="auto"/>
                            <w:left w:val="none" w:sz="0" w:space="0" w:color="auto"/>
                            <w:bottom w:val="none" w:sz="0" w:space="0" w:color="auto"/>
                            <w:right w:val="none" w:sz="0" w:space="0" w:color="auto"/>
                          </w:divBdr>
                          <w:divsChild>
                            <w:div w:id="1017655074">
                              <w:marLeft w:val="0"/>
                              <w:marRight w:val="0"/>
                              <w:marTop w:val="0"/>
                              <w:marBottom w:val="0"/>
                              <w:divBdr>
                                <w:top w:val="none" w:sz="0" w:space="0" w:color="auto"/>
                                <w:left w:val="none" w:sz="0" w:space="0" w:color="auto"/>
                                <w:bottom w:val="none" w:sz="0" w:space="0" w:color="auto"/>
                                <w:right w:val="none" w:sz="0" w:space="0" w:color="auto"/>
                              </w:divBdr>
                              <w:divsChild>
                                <w:div w:id="369885262">
                                  <w:marLeft w:val="0"/>
                                  <w:marRight w:val="0"/>
                                  <w:marTop w:val="0"/>
                                  <w:marBottom w:val="0"/>
                                  <w:divBdr>
                                    <w:top w:val="none" w:sz="0" w:space="0" w:color="auto"/>
                                    <w:left w:val="none" w:sz="0" w:space="0" w:color="auto"/>
                                    <w:bottom w:val="none" w:sz="0" w:space="0" w:color="auto"/>
                                    <w:right w:val="none" w:sz="0" w:space="0" w:color="auto"/>
                                  </w:divBdr>
                                </w:div>
                                <w:div w:id="1090157618">
                                  <w:marLeft w:val="0"/>
                                  <w:marRight w:val="0"/>
                                  <w:marTop w:val="0"/>
                                  <w:marBottom w:val="0"/>
                                  <w:divBdr>
                                    <w:top w:val="none" w:sz="0" w:space="0" w:color="auto"/>
                                    <w:left w:val="none" w:sz="0" w:space="0" w:color="auto"/>
                                    <w:bottom w:val="none" w:sz="0" w:space="0" w:color="auto"/>
                                    <w:right w:val="none" w:sz="0" w:space="0" w:color="auto"/>
                                  </w:divBdr>
                                </w:div>
                              </w:divsChild>
                            </w:div>
                            <w:div w:id="293876945">
                              <w:marLeft w:val="0"/>
                              <w:marRight w:val="0"/>
                              <w:marTop w:val="0"/>
                              <w:marBottom w:val="0"/>
                              <w:divBdr>
                                <w:top w:val="none" w:sz="0" w:space="0" w:color="auto"/>
                                <w:left w:val="none" w:sz="0" w:space="0" w:color="auto"/>
                                <w:bottom w:val="none" w:sz="0" w:space="0" w:color="auto"/>
                                <w:right w:val="none" w:sz="0" w:space="0" w:color="auto"/>
                              </w:divBdr>
                              <w:divsChild>
                                <w:div w:id="906303692">
                                  <w:marLeft w:val="0"/>
                                  <w:marRight w:val="0"/>
                                  <w:marTop w:val="0"/>
                                  <w:marBottom w:val="0"/>
                                  <w:divBdr>
                                    <w:top w:val="none" w:sz="0" w:space="0" w:color="auto"/>
                                    <w:left w:val="none" w:sz="0" w:space="0" w:color="auto"/>
                                    <w:bottom w:val="none" w:sz="0" w:space="0" w:color="auto"/>
                                    <w:right w:val="none" w:sz="0" w:space="0" w:color="auto"/>
                                  </w:divBdr>
                                </w:div>
                                <w:div w:id="14562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chantaccount.quickbooks.com/virtualterminalplu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extension.missouri.edu/staff/adminmgmt/fiscal/irs_%20letter.pdf"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Extension</cp:lastModifiedBy>
  <cp:revision>2</cp:revision>
  <cp:lastPrinted>2010-07-26T16:58:00Z</cp:lastPrinted>
  <dcterms:created xsi:type="dcterms:W3CDTF">2010-08-04T13:54:00Z</dcterms:created>
  <dcterms:modified xsi:type="dcterms:W3CDTF">2010-08-04T13:54:00Z</dcterms:modified>
</cp:coreProperties>
</file>