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C44" w:rsidRPr="003D3C44" w:rsidRDefault="003D3C44" w:rsidP="004A1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jc w:val="center"/>
        <w:rPr>
          <w:b/>
        </w:rPr>
      </w:pPr>
      <w:r w:rsidRPr="003D3C44">
        <w:rPr>
          <w:b/>
        </w:rPr>
        <w:t>Take Stock</w:t>
      </w:r>
      <w:r w:rsidR="00AE7649">
        <w:rPr>
          <w:b/>
        </w:rPr>
        <w:t xml:space="preserve"> – Internal Situation</w:t>
      </w:r>
    </w:p>
    <w:p w:rsidR="008B25A2" w:rsidRPr="003D3C44" w:rsidRDefault="008059DA" w:rsidP="003D3C44">
      <w:pPr>
        <w:numPr>
          <w:ilvl w:val="0"/>
          <w:numId w:val="3"/>
        </w:numPr>
        <w:spacing w:after="0" w:line="360" w:lineRule="exact"/>
      </w:pPr>
      <w:r w:rsidRPr="003D3C44">
        <w:t xml:space="preserve">What are your current funding sources? </w:t>
      </w:r>
    </w:p>
    <w:p w:rsidR="008B25A2" w:rsidRPr="003D3C44" w:rsidRDefault="008059DA" w:rsidP="003D3C44">
      <w:pPr>
        <w:numPr>
          <w:ilvl w:val="0"/>
          <w:numId w:val="3"/>
        </w:numPr>
        <w:spacing w:after="0" w:line="360" w:lineRule="exact"/>
      </w:pPr>
      <w:r w:rsidRPr="003D3C44">
        <w:t>What type of funding do you primarily rely on? How likely is that source to continue?</w:t>
      </w:r>
    </w:p>
    <w:p w:rsidR="003D3C44" w:rsidRDefault="008059DA" w:rsidP="003568FC">
      <w:pPr>
        <w:numPr>
          <w:ilvl w:val="0"/>
          <w:numId w:val="3"/>
        </w:numPr>
        <w:spacing w:after="0" w:line="360" w:lineRule="exact"/>
      </w:pPr>
      <w:r w:rsidRPr="003D3C44">
        <w:t xml:space="preserve">How much money do you want to raise? </w:t>
      </w:r>
    </w:p>
    <w:p w:rsidR="00FE6993" w:rsidRDefault="00FE6993" w:rsidP="00FE6993">
      <w:pPr>
        <w:spacing w:after="0" w:line="240" w:lineRule="exact"/>
        <w:ind w:left="360"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E35" w:rsidTr="00C33A2E">
        <w:trPr>
          <w:trHeight w:val="3239"/>
        </w:trPr>
        <w:tc>
          <w:tcPr>
            <w:tcW w:w="9350" w:type="dxa"/>
          </w:tcPr>
          <w:p w:rsidR="00827E35" w:rsidRDefault="00827E35" w:rsidP="003D3C44">
            <w:pPr>
              <w:spacing w:line="360" w:lineRule="exact"/>
            </w:pPr>
            <w:bookmarkStart w:id="0" w:name="_Hlk32312408"/>
          </w:p>
        </w:tc>
      </w:tr>
      <w:bookmarkEnd w:id="0"/>
    </w:tbl>
    <w:p w:rsidR="003D3C44" w:rsidRDefault="003D3C44" w:rsidP="003D3C44">
      <w:pPr>
        <w:spacing w:after="0" w:line="360" w:lineRule="exact"/>
      </w:pPr>
    </w:p>
    <w:p w:rsidR="003D3C44" w:rsidRPr="00827E35" w:rsidRDefault="003D3C44" w:rsidP="004A1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jc w:val="center"/>
        <w:rPr>
          <w:b/>
        </w:rPr>
      </w:pPr>
      <w:r w:rsidRPr="00827E35">
        <w:rPr>
          <w:b/>
        </w:rPr>
        <w:t>Identify Strengths</w:t>
      </w:r>
    </w:p>
    <w:p w:rsidR="008B25A2" w:rsidRPr="003D3C44" w:rsidRDefault="008059DA" w:rsidP="00827E35">
      <w:pPr>
        <w:numPr>
          <w:ilvl w:val="0"/>
          <w:numId w:val="3"/>
        </w:numPr>
        <w:spacing w:after="0" w:line="360" w:lineRule="exact"/>
      </w:pPr>
      <w:r w:rsidRPr="003D3C44">
        <w:t>What programs and areas of expertise are strongest in your county?</w:t>
      </w:r>
    </w:p>
    <w:p w:rsidR="008B25A2" w:rsidRPr="003D3C44" w:rsidRDefault="008059DA" w:rsidP="00827E35">
      <w:pPr>
        <w:numPr>
          <w:ilvl w:val="0"/>
          <w:numId w:val="3"/>
        </w:numPr>
        <w:spacing w:after="0" w:line="360" w:lineRule="exact"/>
      </w:pPr>
      <w:r w:rsidRPr="003D3C44">
        <w:t>What is your niche?</w:t>
      </w:r>
    </w:p>
    <w:p w:rsidR="008B25A2" w:rsidRPr="003D3C44" w:rsidRDefault="008059DA" w:rsidP="00827E35">
      <w:pPr>
        <w:numPr>
          <w:ilvl w:val="1"/>
          <w:numId w:val="3"/>
        </w:numPr>
        <w:spacing w:after="0" w:line="360" w:lineRule="exact"/>
      </w:pPr>
      <w:r w:rsidRPr="003D3C44">
        <w:t>What unique/outstanding resources do you have in your county (e.g., partnerships, office space, professional networks</w:t>
      </w:r>
      <w:r w:rsidR="00FC4EE5">
        <w:t>, etc.</w:t>
      </w:r>
      <w:r w:rsidRPr="003D3C44">
        <w:t>)?</w:t>
      </w:r>
    </w:p>
    <w:p w:rsidR="00827E35" w:rsidRDefault="008059DA" w:rsidP="005102CB">
      <w:pPr>
        <w:numPr>
          <w:ilvl w:val="1"/>
          <w:numId w:val="3"/>
        </w:numPr>
        <w:spacing w:after="0" w:line="360" w:lineRule="exact"/>
      </w:pPr>
      <w:r w:rsidRPr="003D3C44">
        <w:t>What do you offer that other organizations in the community do not offer? What are you known for?</w:t>
      </w:r>
    </w:p>
    <w:p w:rsidR="00FE6993" w:rsidRPr="003D3C44" w:rsidRDefault="00FE6993" w:rsidP="00FE6993">
      <w:pPr>
        <w:spacing w:after="0" w:line="240" w:lineRule="exact"/>
        <w:ind w:left="108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E35" w:rsidTr="00C33A2E">
        <w:trPr>
          <w:trHeight w:val="3356"/>
        </w:trPr>
        <w:tc>
          <w:tcPr>
            <w:tcW w:w="9350" w:type="dxa"/>
          </w:tcPr>
          <w:p w:rsidR="00827E35" w:rsidRDefault="00827E35" w:rsidP="00BB04F1">
            <w:pPr>
              <w:spacing w:line="360" w:lineRule="exact"/>
            </w:pPr>
            <w:bookmarkStart w:id="1" w:name="_Hlk32312870"/>
          </w:p>
        </w:tc>
      </w:tr>
    </w:tbl>
    <w:p w:rsidR="005102CB" w:rsidRDefault="005102CB" w:rsidP="00827E35">
      <w:pPr>
        <w:spacing w:line="360" w:lineRule="exact"/>
      </w:pPr>
      <w:bookmarkStart w:id="2" w:name="_GoBack"/>
      <w:bookmarkEnd w:id="1"/>
      <w:bookmarkEnd w:id="2"/>
    </w:p>
    <w:p w:rsidR="004A1235" w:rsidRDefault="004A1235" w:rsidP="00FC4EE5">
      <w:pPr>
        <w:spacing w:line="360" w:lineRule="exact"/>
        <w:jc w:val="right"/>
      </w:pPr>
    </w:p>
    <w:p w:rsidR="00827E35" w:rsidRPr="005102CB" w:rsidRDefault="005102CB" w:rsidP="004A1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jc w:val="center"/>
        <w:rPr>
          <w:b/>
        </w:rPr>
      </w:pPr>
      <w:r w:rsidRPr="005102CB">
        <w:rPr>
          <w:b/>
        </w:rPr>
        <w:lastRenderedPageBreak/>
        <w:t>Identify Challenges</w:t>
      </w:r>
    </w:p>
    <w:p w:rsidR="005102CB" w:rsidRPr="005102CB" w:rsidRDefault="005102CB" w:rsidP="005102CB">
      <w:pPr>
        <w:pStyle w:val="ListParagraph"/>
        <w:numPr>
          <w:ilvl w:val="0"/>
          <w:numId w:val="5"/>
        </w:numPr>
        <w:spacing w:line="360" w:lineRule="exact"/>
      </w:pPr>
      <w:r w:rsidRPr="005102CB">
        <w:t xml:space="preserve">What are the factors that make it difficult for you to grow funding? </w:t>
      </w:r>
    </w:p>
    <w:p w:rsidR="005102CB" w:rsidRPr="005102CB" w:rsidRDefault="005102CB" w:rsidP="005102CB">
      <w:pPr>
        <w:pStyle w:val="ListParagraph"/>
        <w:numPr>
          <w:ilvl w:val="1"/>
          <w:numId w:val="5"/>
        </w:numPr>
        <w:spacing w:line="360" w:lineRule="exact"/>
      </w:pPr>
      <w:r w:rsidRPr="005102CB">
        <w:t>What are the bottlenecks?</w:t>
      </w:r>
    </w:p>
    <w:p w:rsidR="005102CB" w:rsidRDefault="005102CB" w:rsidP="00FC4EE5">
      <w:pPr>
        <w:pStyle w:val="ListParagraph"/>
        <w:numPr>
          <w:ilvl w:val="1"/>
          <w:numId w:val="5"/>
        </w:numPr>
        <w:spacing w:after="0" w:line="360" w:lineRule="exact"/>
        <w:contextualSpacing w:val="0"/>
      </w:pPr>
      <w:r w:rsidRPr="005102CB">
        <w:t>What are the special situations in your county that you have to work around?</w:t>
      </w:r>
    </w:p>
    <w:p w:rsidR="00FE6993" w:rsidRDefault="00FE6993" w:rsidP="00FE6993">
      <w:pPr>
        <w:spacing w:after="0" w:line="240" w:lineRule="exact"/>
        <w:ind w:left="72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102CB" w:rsidTr="00FC4EE5">
        <w:trPr>
          <w:trHeight w:val="3419"/>
        </w:trPr>
        <w:tc>
          <w:tcPr>
            <w:tcW w:w="9350" w:type="dxa"/>
          </w:tcPr>
          <w:p w:rsidR="005102CB" w:rsidRDefault="005102CB" w:rsidP="00BB04F1">
            <w:pPr>
              <w:spacing w:line="360" w:lineRule="exact"/>
            </w:pPr>
          </w:p>
        </w:tc>
      </w:tr>
    </w:tbl>
    <w:p w:rsidR="005102CB" w:rsidRDefault="005102CB" w:rsidP="00AE7649">
      <w:pPr>
        <w:spacing w:after="0" w:line="240" w:lineRule="exact"/>
      </w:pPr>
    </w:p>
    <w:p w:rsidR="005102CB" w:rsidRPr="00AE7649" w:rsidRDefault="00AE7649" w:rsidP="004A1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jc w:val="center"/>
        <w:rPr>
          <w:b/>
        </w:rPr>
      </w:pPr>
      <w:r>
        <w:rPr>
          <w:b/>
        </w:rPr>
        <w:t>Take stock – External Environment</w:t>
      </w:r>
    </w:p>
    <w:p w:rsidR="000479CA" w:rsidRPr="000479CA" w:rsidRDefault="000479CA" w:rsidP="003E6552">
      <w:pPr>
        <w:pStyle w:val="ListParagraph"/>
        <w:numPr>
          <w:ilvl w:val="0"/>
          <w:numId w:val="5"/>
        </w:numPr>
        <w:spacing w:line="360" w:lineRule="exact"/>
      </w:pPr>
      <w:r w:rsidRPr="000479CA">
        <w:t xml:space="preserve">What is there significant </w:t>
      </w:r>
      <w:r w:rsidRPr="003E6552">
        <w:rPr>
          <w:u w:val="single"/>
        </w:rPr>
        <w:t>community demand</w:t>
      </w:r>
      <w:r w:rsidRPr="000479CA">
        <w:t xml:space="preserve"> for? What service </w:t>
      </w:r>
      <w:r w:rsidR="004A1235">
        <w:t>gaps are there</w:t>
      </w:r>
      <w:r w:rsidR="00FC4EE5">
        <w:t xml:space="preserve"> in your county</w:t>
      </w:r>
      <w:r w:rsidR="004A1235">
        <w:t>?</w:t>
      </w:r>
    </w:p>
    <w:p w:rsidR="008B25A2" w:rsidRDefault="000479CA" w:rsidP="000479CA">
      <w:pPr>
        <w:pStyle w:val="ListParagraph"/>
        <w:numPr>
          <w:ilvl w:val="0"/>
          <w:numId w:val="6"/>
        </w:numPr>
        <w:spacing w:line="360" w:lineRule="exact"/>
      </w:pPr>
      <w:r>
        <w:t xml:space="preserve">What </w:t>
      </w:r>
      <w:r w:rsidRPr="000479CA">
        <w:rPr>
          <w:u w:val="single"/>
        </w:rPr>
        <w:t>organizations with resources</w:t>
      </w:r>
      <w:r>
        <w:t xml:space="preserve"> are there in your </w:t>
      </w:r>
      <w:r w:rsidR="00FC4EE5">
        <w:t>county</w:t>
      </w:r>
      <w:r>
        <w:t xml:space="preserve"> to seek funds from? Consider </w:t>
      </w:r>
      <w:r w:rsidR="008059DA" w:rsidRPr="000479CA">
        <w:t>banks, grocery stores, utility companies, insurance companies, municipalities, rural electric cooperatives, civic organizations (e.g., Elks, Shriners), community foundations, etc.</w:t>
      </w:r>
    </w:p>
    <w:p w:rsidR="004A1235" w:rsidRPr="000479CA" w:rsidRDefault="008059DA" w:rsidP="00A6384B">
      <w:pPr>
        <w:pStyle w:val="ListParagraph"/>
        <w:numPr>
          <w:ilvl w:val="0"/>
          <w:numId w:val="6"/>
        </w:numPr>
        <w:spacing w:line="360" w:lineRule="exact"/>
      </w:pPr>
      <w:r w:rsidRPr="000479CA">
        <w:t xml:space="preserve">What </w:t>
      </w:r>
      <w:r w:rsidR="000479CA" w:rsidRPr="004A1235">
        <w:rPr>
          <w:u w:val="single"/>
        </w:rPr>
        <w:t>potential partners</w:t>
      </w:r>
      <w:r w:rsidR="000479CA">
        <w:t xml:space="preserve"> are in your community</w:t>
      </w:r>
      <w:r w:rsidRPr="000479CA">
        <w:t xml:space="preserve">? Consider public schools, colleges/universities, youth-serving organizations, correctional facilities, </w:t>
      </w:r>
      <w:r w:rsidR="000479CA">
        <w:t>other non-profit organizations</w:t>
      </w:r>
      <w:r w:rsidR="00FC4EE5">
        <w:t>, etc</w:t>
      </w:r>
      <w:r w:rsidRPr="000479CA">
        <w:t>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7E36" w:rsidTr="00C33A2E">
        <w:trPr>
          <w:trHeight w:val="3356"/>
        </w:trPr>
        <w:tc>
          <w:tcPr>
            <w:tcW w:w="9350" w:type="dxa"/>
          </w:tcPr>
          <w:p w:rsidR="00F87E36" w:rsidRDefault="00F87E36" w:rsidP="00BB04F1">
            <w:pPr>
              <w:spacing w:line="360" w:lineRule="exact"/>
            </w:pPr>
          </w:p>
        </w:tc>
      </w:tr>
    </w:tbl>
    <w:p w:rsidR="003D3C44" w:rsidRDefault="003D3C44" w:rsidP="003D3C44">
      <w:pPr>
        <w:spacing w:after="0" w:line="360" w:lineRule="exact"/>
      </w:pPr>
    </w:p>
    <w:sectPr w:rsidR="003D3C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31" w:rsidRDefault="000B7431" w:rsidP="00AE7B27">
      <w:pPr>
        <w:spacing w:after="0" w:line="240" w:lineRule="auto"/>
      </w:pPr>
      <w:r>
        <w:separator/>
      </w:r>
    </w:p>
  </w:endnote>
  <w:endnote w:type="continuationSeparator" w:id="0">
    <w:p w:rsidR="000B7431" w:rsidRDefault="000B7431" w:rsidP="00A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27" w:rsidRPr="00AE7B27" w:rsidRDefault="00AE7B27" w:rsidP="004A1235">
    <w:pPr>
      <w:pStyle w:val="Footer"/>
      <w:jc w:val="right"/>
      <w:rPr>
        <w:i/>
      </w:rPr>
    </w:pPr>
    <w:r w:rsidRPr="00AE7B27">
      <w:rPr>
        <w:i/>
      </w:rPr>
      <w:t>Developing Local Resources</w:t>
    </w:r>
    <w:r w:rsidR="00FC4EE5">
      <w:rPr>
        <w:i/>
      </w:rPr>
      <w:t xml:space="preserve"> Conference</w:t>
    </w:r>
  </w:p>
  <w:p w:rsidR="00AE7B27" w:rsidRDefault="00AE7B27" w:rsidP="004A1235">
    <w:pPr>
      <w:pStyle w:val="Footer"/>
      <w:jc w:val="right"/>
      <w:rPr>
        <w:i/>
      </w:rPr>
    </w:pPr>
    <w:r w:rsidRPr="00AE7B27">
      <w:rPr>
        <w:i/>
      </w:rPr>
      <w:t>March 11-13, 2020</w:t>
    </w:r>
  </w:p>
  <w:p w:rsidR="00FC4EE5" w:rsidRPr="00AE7B27" w:rsidRDefault="00FC4EE5" w:rsidP="004A1235">
    <w:pPr>
      <w:pStyle w:val="Footer"/>
      <w:jc w:val="right"/>
      <w:rPr>
        <w:i/>
      </w:rPr>
    </w:pPr>
    <w:r>
      <w:rPr>
        <w:i/>
      </w:rPr>
      <w:t>shb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31" w:rsidRDefault="000B7431" w:rsidP="00AE7B27">
      <w:pPr>
        <w:spacing w:after="0" w:line="240" w:lineRule="auto"/>
      </w:pPr>
      <w:r>
        <w:separator/>
      </w:r>
    </w:p>
  </w:footnote>
  <w:footnote w:type="continuationSeparator" w:id="0">
    <w:p w:rsidR="000B7431" w:rsidRDefault="000B7431" w:rsidP="00A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235" w:rsidRDefault="004A1235" w:rsidP="004A1235">
    <w:pPr>
      <w:shd w:val="clear" w:color="auto" w:fill="FBE4D5" w:themeFill="accent2" w:themeFillTint="33"/>
      <w:jc w:val="center"/>
      <w:rPr>
        <w:b/>
        <w:sz w:val="24"/>
        <w:szCs w:val="24"/>
      </w:rPr>
    </w:pPr>
    <w:r w:rsidRPr="00FB30E1">
      <w:rPr>
        <w:b/>
        <w:sz w:val="24"/>
        <w:szCs w:val="24"/>
      </w:rPr>
      <w:t>Resource Development Workshop</w:t>
    </w:r>
  </w:p>
  <w:p w:rsidR="004A1235" w:rsidRDefault="00A60BB1" w:rsidP="004A1235">
    <w:pPr>
      <w:shd w:val="clear" w:color="auto" w:fill="FBE4D5" w:themeFill="accent2" w:themeFillTint="33"/>
      <w:spacing w:after="360" w:line="240" w:lineRule="auto"/>
      <w:jc w:val="center"/>
    </w:pPr>
    <w:r>
      <w:rPr>
        <w:b/>
        <w:sz w:val="24"/>
        <w:szCs w:val="24"/>
      </w:rPr>
      <w:t>Part One -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CDA"/>
    <w:multiLevelType w:val="hybridMultilevel"/>
    <w:tmpl w:val="D2E2BE4E"/>
    <w:lvl w:ilvl="0" w:tplc="4B18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AE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A3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64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6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6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A3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E8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143124"/>
    <w:multiLevelType w:val="hybridMultilevel"/>
    <w:tmpl w:val="F0FCB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922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E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C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C6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2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514EBE"/>
    <w:multiLevelType w:val="hybridMultilevel"/>
    <w:tmpl w:val="07CEE0E6"/>
    <w:lvl w:ilvl="0" w:tplc="76CA9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0B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AA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6F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C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05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8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61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FC720A"/>
    <w:multiLevelType w:val="hybridMultilevel"/>
    <w:tmpl w:val="BF5846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A6476"/>
    <w:multiLevelType w:val="hybridMultilevel"/>
    <w:tmpl w:val="B0088FD0"/>
    <w:lvl w:ilvl="0" w:tplc="903E0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22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E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C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C6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2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932692"/>
    <w:multiLevelType w:val="hybridMultilevel"/>
    <w:tmpl w:val="C8A6FD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5785"/>
    <w:multiLevelType w:val="hybridMultilevel"/>
    <w:tmpl w:val="9A645316"/>
    <w:lvl w:ilvl="0" w:tplc="DF929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CC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6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0F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4E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84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26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C8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F16D4"/>
    <w:multiLevelType w:val="hybridMultilevel"/>
    <w:tmpl w:val="F38E3F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22E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ED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C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C6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32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27"/>
    <w:rsid w:val="00046DEE"/>
    <w:rsid w:val="000479CA"/>
    <w:rsid w:val="000B7431"/>
    <w:rsid w:val="002C418E"/>
    <w:rsid w:val="003D3C44"/>
    <w:rsid w:val="003E6552"/>
    <w:rsid w:val="004A1235"/>
    <w:rsid w:val="005102CB"/>
    <w:rsid w:val="005A08D5"/>
    <w:rsid w:val="006674BF"/>
    <w:rsid w:val="006A5740"/>
    <w:rsid w:val="008059DA"/>
    <w:rsid w:val="00827E35"/>
    <w:rsid w:val="008340BF"/>
    <w:rsid w:val="008A7C88"/>
    <w:rsid w:val="008B25A2"/>
    <w:rsid w:val="00A60BB1"/>
    <w:rsid w:val="00AE7649"/>
    <w:rsid w:val="00AE7B27"/>
    <w:rsid w:val="00C33A2E"/>
    <w:rsid w:val="00F87E36"/>
    <w:rsid w:val="00FC4EE5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92FE"/>
  <w15:chartTrackingRefBased/>
  <w15:docId w15:val="{FC1471AB-E912-4F86-8E37-37B81BC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27"/>
  </w:style>
  <w:style w:type="paragraph" w:styleId="Footer">
    <w:name w:val="footer"/>
    <w:basedOn w:val="Normal"/>
    <w:link w:val="FooterChar"/>
    <w:uiPriority w:val="99"/>
    <w:unhideWhenUsed/>
    <w:rsid w:val="00AE7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27"/>
  </w:style>
  <w:style w:type="table" w:styleId="TableGrid">
    <w:name w:val="Table Grid"/>
    <w:basedOn w:val="TableNormal"/>
    <w:uiPriority w:val="39"/>
    <w:rsid w:val="0082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Hansford Bowles, Suzanne L.</dc:creator>
  <cp:keywords/>
  <dc:description/>
  <cp:lastModifiedBy>Hansford Bowles, Suzanne L.</cp:lastModifiedBy>
  <cp:revision>4</cp:revision>
  <dcterms:created xsi:type="dcterms:W3CDTF">2020-02-11T18:20:00Z</dcterms:created>
  <dcterms:modified xsi:type="dcterms:W3CDTF">2020-03-04T17:28:00Z</dcterms:modified>
</cp:coreProperties>
</file>