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D9850" w14:textId="147B91B3" w:rsidR="0081578A" w:rsidRDefault="00974FE0" w:rsidP="0081578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683E0" wp14:editId="658AFF86">
                <wp:simplePos x="0" y="0"/>
                <wp:positionH relativeFrom="margin">
                  <wp:align>left</wp:align>
                </wp:positionH>
                <wp:positionV relativeFrom="paragraph">
                  <wp:posOffset>-213995</wp:posOffset>
                </wp:positionV>
                <wp:extent cx="6038850" cy="10096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11B64E" w14:textId="6ADC85D0" w:rsidR="00974FE0" w:rsidRPr="0052567B" w:rsidRDefault="00974FE0" w:rsidP="00974FE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567B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POSITION DESCRIPTION</w:t>
                            </w:r>
                          </w:p>
                          <w:p w14:paraId="2906683C" w14:textId="42EC08F1" w:rsidR="00974FE0" w:rsidRPr="0052567B" w:rsidRDefault="00974FE0" w:rsidP="00974FE0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567B"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University of Missouri Extension </w:t>
                            </w:r>
                            <w:r w:rsidR="00C848C5"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Wright</w:t>
                            </w:r>
                            <w:r w:rsidRPr="0052567B"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County Support Staff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683E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-16.85pt;width:475.5pt;height:79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" filled="f" stroked="f">
                <v:textbox>
                  <w:txbxContent>
                    <w:p w14:paraId="4511B64E" w14:textId="6ADC85D0" w:rsidR="00974FE0" w:rsidRPr="0052567B" w:rsidRDefault="00974FE0" w:rsidP="00974FE0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2567B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POSITION DESCRIPTION</w:t>
                      </w:r>
                    </w:p>
                    <w:p w14:paraId="2906683C" w14:textId="42EC08F1" w:rsidR="00974FE0" w:rsidRPr="0052567B" w:rsidRDefault="00974FE0" w:rsidP="00974FE0">
                      <w:pPr>
                        <w:jc w:val="center"/>
                        <w:rPr>
                          <w:b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2567B">
                        <w:rPr>
                          <w:b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University of Missouri Extension </w:t>
                      </w:r>
                      <w:r w:rsidR="00C848C5">
                        <w:rPr>
                          <w:b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Wright</w:t>
                      </w:r>
                      <w:r w:rsidRPr="0052567B">
                        <w:rPr>
                          <w:b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County Support Staff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18EE01" w14:textId="73428932" w:rsidR="0081578A" w:rsidRDefault="0081578A" w:rsidP="0081578A">
      <w:pPr>
        <w:tabs>
          <w:tab w:val="left" w:pos="1133"/>
        </w:tabs>
      </w:pPr>
    </w:p>
    <w:p w14:paraId="0D6F805F" w14:textId="6409DC45" w:rsidR="00152064" w:rsidRDefault="00152064" w:rsidP="0081578A">
      <w:pPr>
        <w:tabs>
          <w:tab w:val="left" w:pos="1133"/>
        </w:tabs>
        <w:rPr>
          <w:rFonts w:ascii="Times New Roman" w:hAnsi="Times New Roman"/>
        </w:rPr>
      </w:pPr>
    </w:p>
    <w:p w14:paraId="7E192FE8" w14:textId="77777777" w:rsidR="00974FE0" w:rsidRPr="0052567B" w:rsidRDefault="00974FE0" w:rsidP="00974FE0">
      <w:pPr>
        <w:tabs>
          <w:tab w:val="left" w:pos="1133"/>
        </w:tabs>
      </w:pPr>
    </w:p>
    <w:p w14:paraId="274FC295" w14:textId="4A252108" w:rsidR="00974FE0" w:rsidRPr="0052567B" w:rsidRDefault="00974FE0" w:rsidP="0052567B">
      <w:pPr>
        <w:tabs>
          <w:tab w:val="left" w:pos="1133"/>
        </w:tabs>
        <w:jc w:val="center"/>
      </w:pPr>
      <w:r w:rsidRPr="0052567B">
        <w:t xml:space="preserve">The University of Missouri Extension </w:t>
      </w:r>
      <w:r w:rsidR="00C848C5">
        <w:t>Wright</w:t>
      </w:r>
      <w:r w:rsidRPr="0052567B">
        <w:t xml:space="preserve"> County Support Staff is an employee of the University of Missouri </w:t>
      </w:r>
      <w:r w:rsidR="00C848C5">
        <w:t>Wright</w:t>
      </w:r>
      <w:r w:rsidRPr="0052567B">
        <w:t xml:space="preserve"> County Extension Council.  The County Support Staff employee is responsible for a complex variety of secretarial work involving the performance of secretarial duties for the total county University of Missouri Extension program.</w:t>
      </w:r>
    </w:p>
    <w:p w14:paraId="3A201E18" w14:textId="77777777" w:rsidR="00925DC5" w:rsidRDefault="00925DC5" w:rsidP="00974FE0">
      <w:pPr>
        <w:tabs>
          <w:tab w:val="left" w:pos="1133"/>
        </w:tabs>
        <w:rPr>
          <w:b/>
          <w:bCs/>
          <w:u w:val="single"/>
        </w:rPr>
      </w:pPr>
    </w:p>
    <w:p w14:paraId="2861E1BD" w14:textId="6CFB67B4" w:rsidR="00974FE0" w:rsidRPr="001C4A63" w:rsidRDefault="00974FE0" w:rsidP="00974FE0">
      <w:pPr>
        <w:tabs>
          <w:tab w:val="left" w:pos="1133"/>
        </w:tabs>
        <w:rPr>
          <w:b/>
          <w:bCs/>
          <w:sz w:val="24"/>
          <w:szCs w:val="24"/>
          <w:u w:val="single"/>
        </w:rPr>
      </w:pPr>
      <w:r w:rsidRPr="001C4A63">
        <w:rPr>
          <w:b/>
          <w:bCs/>
          <w:sz w:val="24"/>
          <w:szCs w:val="24"/>
          <w:u w:val="single"/>
        </w:rPr>
        <w:t>MAJOR DUTIES</w:t>
      </w:r>
    </w:p>
    <w:p w14:paraId="4E1DE873" w14:textId="430442B8" w:rsidR="00974FE0" w:rsidRDefault="00974FE0" w:rsidP="00974FE0">
      <w:pPr>
        <w:tabs>
          <w:tab w:val="left" w:pos="1133"/>
        </w:tabs>
      </w:pPr>
    </w:p>
    <w:p w14:paraId="15806CFB" w14:textId="77777777" w:rsidR="00925DC5" w:rsidRDefault="00925DC5" w:rsidP="00974FE0">
      <w:pPr>
        <w:tabs>
          <w:tab w:val="left" w:pos="1133"/>
        </w:tabs>
      </w:pPr>
    </w:p>
    <w:p w14:paraId="6C6B66FB" w14:textId="7697A596" w:rsidR="00974FE0" w:rsidRPr="00974FE0" w:rsidRDefault="00974FE0" w:rsidP="00974FE0">
      <w:pPr>
        <w:tabs>
          <w:tab w:val="left" w:pos="1133"/>
        </w:tabs>
        <w:rPr>
          <w:b/>
          <w:bCs/>
        </w:rPr>
      </w:pPr>
      <w:r w:rsidRPr="00974FE0">
        <w:rPr>
          <w:b/>
          <w:bCs/>
        </w:rPr>
        <w:t xml:space="preserve">Effective Communication </w:t>
      </w:r>
    </w:p>
    <w:p w14:paraId="7B48ED41" w14:textId="37C2CFEC" w:rsidR="00925DC5" w:rsidRDefault="00925DC5" w:rsidP="00974FE0">
      <w:pPr>
        <w:tabs>
          <w:tab w:val="left" w:pos="1133"/>
        </w:tabs>
      </w:pPr>
    </w:p>
    <w:p w14:paraId="47AF6D92" w14:textId="54B79EDD" w:rsidR="00925DC5" w:rsidRDefault="00925DC5" w:rsidP="00925DC5">
      <w:pPr>
        <w:pStyle w:val="ListParagraph"/>
        <w:numPr>
          <w:ilvl w:val="0"/>
          <w:numId w:val="2"/>
        </w:numPr>
        <w:tabs>
          <w:tab w:val="left" w:pos="1133"/>
        </w:tabs>
      </w:pPr>
      <w:r>
        <w:t xml:space="preserve">Manage telephone calls </w:t>
      </w:r>
    </w:p>
    <w:p w14:paraId="5A825304" w14:textId="31955536" w:rsidR="00925DC5" w:rsidRDefault="00925DC5" w:rsidP="00925DC5">
      <w:pPr>
        <w:pStyle w:val="ListParagraph"/>
        <w:numPr>
          <w:ilvl w:val="0"/>
          <w:numId w:val="2"/>
        </w:numPr>
        <w:tabs>
          <w:tab w:val="left" w:pos="1133"/>
        </w:tabs>
      </w:pPr>
      <w:r>
        <w:t xml:space="preserve">Ensure regular distribution of postal and electronic mail </w:t>
      </w:r>
    </w:p>
    <w:p w14:paraId="616F4088" w14:textId="398847F8" w:rsidR="00925DC5" w:rsidRDefault="00925DC5" w:rsidP="00925DC5">
      <w:pPr>
        <w:pStyle w:val="ListParagraph"/>
        <w:numPr>
          <w:ilvl w:val="0"/>
          <w:numId w:val="2"/>
        </w:numPr>
        <w:tabs>
          <w:tab w:val="left" w:pos="1133"/>
        </w:tabs>
      </w:pPr>
      <w:r>
        <w:t xml:space="preserve">Work with Engagement Specialist to develop and maintain effective marketing campaigns </w:t>
      </w:r>
    </w:p>
    <w:p w14:paraId="486FAE7D" w14:textId="7D26A759" w:rsidR="00925DC5" w:rsidRDefault="00925DC5" w:rsidP="00925DC5">
      <w:pPr>
        <w:pStyle w:val="ListParagraph"/>
        <w:numPr>
          <w:ilvl w:val="0"/>
          <w:numId w:val="2"/>
        </w:numPr>
        <w:tabs>
          <w:tab w:val="left" w:pos="1133"/>
        </w:tabs>
      </w:pPr>
      <w:r>
        <w:t xml:space="preserve">Assist with correspondence exams for campus programs </w:t>
      </w:r>
    </w:p>
    <w:p w14:paraId="4EEEEB5B" w14:textId="27FF0B42" w:rsidR="00925DC5" w:rsidRDefault="00925DC5" w:rsidP="00925DC5">
      <w:pPr>
        <w:pStyle w:val="ListParagraph"/>
        <w:numPr>
          <w:ilvl w:val="0"/>
          <w:numId w:val="2"/>
        </w:numPr>
        <w:tabs>
          <w:tab w:val="left" w:pos="1133"/>
        </w:tabs>
      </w:pPr>
      <w:r>
        <w:t>Complete soil tests, forage lab tests, plant pathology tests, private applicator licenses, and pressure gauge testing</w:t>
      </w:r>
    </w:p>
    <w:p w14:paraId="7CB3D486" w14:textId="0CBBAB74" w:rsidR="00925DC5" w:rsidRDefault="00925DC5" w:rsidP="00925DC5">
      <w:pPr>
        <w:pStyle w:val="ListParagraph"/>
        <w:numPr>
          <w:ilvl w:val="0"/>
          <w:numId w:val="2"/>
        </w:numPr>
        <w:tabs>
          <w:tab w:val="left" w:pos="1133"/>
        </w:tabs>
      </w:pPr>
      <w:r>
        <w:t>Cordially assist all office visitors</w:t>
      </w:r>
    </w:p>
    <w:p w14:paraId="16AD49F9" w14:textId="20D5134B" w:rsidR="00925DC5" w:rsidRDefault="00925DC5" w:rsidP="00925DC5">
      <w:pPr>
        <w:pStyle w:val="ListParagraph"/>
        <w:numPr>
          <w:ilvl w:val="0"/>
          <w:numId w:val="2"/>
        </w:numPr>
        <w:tabs>
          <w:tab w:val="left" w:pos="1133"/>
        </w:tabs>
      </w:pPr>
      <w:r>
        <w:t>Maintain a spirit of cooperation with staff</w:t>
      </w:r>
      <w:r w:rsidR="001C4A63">
        <w:t xml:space="preserve">, investors, and council </w:t>
      </w:r>
      <w:proofErr w:type="gramStart"/>
      <w:r w:rsidR="001C4A63">
        <w:t>members</w:t>
      </w:r>
      <w:r>
        <w:t>;</w:t>
      </w:r>
      <w:proofErr w:type="gramEnd"/>
      <w:r>
        <w:t xml:space="preserve"> working as a team to accomplish the objectives of MU Extension</w:t>
      </w:r>
    </w:p>
    <w:p w14:paraId="5A673970" w14:textId="2951F313" w:rsidR="00925DC5" w:rsidRDefault="00925DC5" w:rsidP="00925DC5">
      <w:pPr>
        <w:pStyle w:val="ListParagraph"/>
        <w:numPr>
          <w:ilvl w:val="0"/>
          <w:numId w:val="2"/>
        </w:numPr>
        <w:tabs>
          <w:tab w:val="left" w:pos="1133"/>
        </w:tabs>
      </w:pPr>
      <w:r>
        <w:t xml:space="preserve">Maintain information flows and messages for Specialists </w:t>
      </w:r>
    </w:p>
    <w:p w14:paraId="4488A91A" w14:textId="7A3782A9" w:rsidR="00925DC5" w:rsidRDefault="00925DC5" w:rsidP="00925DC5">
      <w:pPr>
        <w:pStyle w:val="ListParagraph"/>
        <w:numPr>
          <w:ilvl w:val="0"/>
          <w:numId w:val="2"/>
        </w:numPr>
        <w:tabs>
          <w:tab w:val="left" w:pos="1133"/>
        </w:tabs>
      </w:pPr>
      <w:r>
        <w:t xml:space="preserve">Project a positive image in the community of Education and </w:t>
      </w:r>
      <w:r w:rsidR="001C4A63">
        <w:t xml:space="preserve">the </w:t>
      </w:r>
      <w:r>
        <w:t>MU Extension mission</w:t>
      </w:r>
    </w:p>
    <w:p w14:paraId="012E813C" w14:textId="4A743658" w:rsidR="00974FE0" w:rsidRDefault="00925DC5" w:rsidP="00925DC5">
      <w:pPr>
        <w:pStyle w:val="ListParagraph"/>
        <w:numPr>
          <w:ilvl w:val="0"/>
          <w:numId w:val="2"/>
        </w:numPr>
        <w:tabs>
          <w:tab w:val="left" w:pos="1133"/>
        </w:tabs>
      </w:pPr>
      <w:r>
        <w:t xml:space="preserve">Project a positive image and appropriate office dress attire </w:t>
      </w:r>
    </w:p>
    <w:p w14:paraId="70209C82" w14:textId="77777777" w:rsidR="00974FE0" w:rsidRDefault="00974FE0" w:rsidP="00974FE0">
      <w:pPr>
        <w:tabs>
          <w:tab w:val="left" w:pos="1133"/>
        </w:tabs>
      </w:pPr>
      <w:r>
        <w:tab/>
      </w:r>
    </w:p>
    <w:p w14:paraId="78B1407F" w14:textId="77777777" w:rsidR="00925DC5" w:rsidRDefault="00925DC5" w:rsidP="00974FE0">
      <w:pPr>
        <w:tabs>
          <w:tab w:val="left" w:pos="1133"/>
        </w:tabs>
        <w:rPr>
          <w:b/>
          <w:bCs/>
        </w:rPr>
      </w:pPr>
    </w:p>
    <w:p w14:paraId="2E210C88" w14:textId="3C11247A" w:rsidR="00974FE0" w:rsidRPr="00925DC5" w:rsidRDefault="00974FE0" w:rsidP="00974FE0">
      <w:pPr>
        <w:tabs>
          <w:tab w:val="left" w:pos="1133"/>
        </w:tabs>
        <w:rPr>
          <w:b/>
          <w:bCs/>
        </w:rPr>
      </w:pPr>
      <w:r w:rsidRPr="00925DC5">
        <w:rPr>
          <w:b/>
          <w:bCs/>
        </w:rPr>
        <w:t>Support of the Overall Office Operation</w:t>
      </w:r>
    </w:p>
    <w:p w14:paraId="44EA929A" w14:textId="6755BA50" w:rsidR="00974FE0" w:rsidRDefault="00974FE0" w:rsidP="00974FE0">
      <w:pPr>
        <w:tabs>
          <w:tab w:val="left" w:pos="1133"/>
        </w:tabs>
      </w:pPr>
      <w:r>
        <w:t xml:space="preserve"> </w:t>
      </w:r>
    </w:p>
    <w:p w14:paraId="5ED981ED" w14:textId="0D8F57CB" w:rsidR="00925DC5" w:rsidRDefault="00925DC5" w:rsidP="00974FE0">
      <w:pPr>
        <w:tabs>
          <w:tab w:val="left" w:pos="1133"/>
        </w:tabs>
      </w:pPr>
    </w:p>
    <w:p w14:paraId="01A22B1F" w14:textId="27AFB792" w:rsidR="00974FE0" w:rsidRDefault="00974FE0" w:rsidP="00925DC5">
      <w:pPr>
        <w:pStyle w:val="ListParagraph"/>
        <w:numPr>
          <w:ilvl w:val="0"/>
          <w:numId w:val="3"/>
        </w:numPr>
        <w:tabs>
          <w:tab w:val="left" w:pos="1133"/>
        </w:tabs>
      </w:pPr>
      <w:r>
        <w:t>Ensure that the office is opened and closed in accordance with the</w:t>
      </w:r>
      <w:r>
        <w:tab/>
      </w:r>
      <w:r>
        <w:tab/>
      </w:r>
      <w:r>
        <w:tab/>
        <w:t xml:space="preserve"> established schedule</w:t>
      </w:r>
    </w:p>
    <w:p w14:paraId="455CFB56" w14:textId="474682C2" w:rsidR="00974FE0" w:rsidRDefault="00974FE0" w:rsidP="00925DC5">
      <w:pPr>
        <w:pStyle w:val="ListParagraph"/>
        <w:numPr>
          <w:ilvl w:val="0"/>
          <w:numId w:val="3"/>
        </w:numPr>
        <w:tabs>
          <w:tab w:val="left" w:pos="1133"/>
        </w:tabs>
      </w:pPr>
      <w:r>
        <w:t>Develop and maintain an effective</w:t>
      </w:r>
      <w:r w:rsidR="00925DC5">
        <w:t>, organized, and</w:t>
      </w:r>
      <w:r>
        <w:t xml:space="preserve"> systematic filing system</w:t>
      </w:r>
    </w:p>
    <w:p w14:paraId="1B22D921" w14:textId="1797F14B" w:rsidR="00974FE0" w:rsidRDefault="00974FE0" w:rsidP="00925DC5">
      <w:pPr>
        <w:pStyle w:val="ListParagraph"/>
        <w:numPr>
          <w:ilvl w:val="0"/>
          <w:numId w:val="3"/>
        </w:numPr>
        <w:tabs>
          <w:tab w:val="left" w:pos="1133"/>
        </w:tabs>
      </w:pPr>
      <w:r>
        <w:t>Ensure an adequate inventory of all necessary office supplies is maintained</w:t>
      </w:r>
    </w:p>
    <w:p w14:paraId="7F57903C" w14:textId="48F2BBAE" w:rsidR="00974FE0" w:rsidRDefault="00974FE0" w:rsidP="00925DC5">
      <w:pPr>
        <w:pStyle w:val="ListParagraph"/>
        <w:numPr>
          <w:ilvl w:val="0"/>
          <w:numId w:val="3"/>
        </w:numPr>
        <w:tabs>
          <w:tab w:val="left" w:pos="1133"/>
        </w:tabs>
      </w:pPr>
      <w:r>
        <w:t>Manage and maintain an office inventory of all office furniture and equipment</w:t>
      </w:r>
    </w:p>
    <w:p w14:paraId="3EADA51F" w14:textId="35896B5E" w:rsidR="00925DC5" w:rsidRDefault="00974FE0" w:rsidP="00974FE0">
      <w:pPr>
        <w:pStyle w:val="ListParagraph"/>
        <w:numPr>
          <w:ilvl w:val="0"/>
          <w:numId w:val="3"/>
        </w:numPr>
        <w:tabs>
          <w:tab w:val="left" w:pos="1133"/>
        </w:tabs>
      </w:pPr>
      <w:r>
        <w:t xml:space="preserve">Ensure the appearance of the office promotes a neat and professional </w:t>
      </w:r>
      <w:proofErr w:type="gramStart"/>
      <w:r>
        <w:t>image;</w:t>
      </w:r>
      <w:proofErr w:type="gramEnd"/>
      <w:r>
        <w:t xml:space="preserve"> including</w:t>
      </w:r>
      <w:r w:rsidR="00925DC5">
        <w:t xml:space="preserve"> routine</w:t>
      </w:r>
      <w:r>
        <w:t xml:space="preserve"> restroom and common area maintenance and cleaning</w:t>
      </w:r>
    </w:p>
    <w:p w14:paraId="4A1ADBD1" w14:textId="52B70283" w:rsidR="00925DC5" w:rsidRDefault="00925DC5" w:rsidP="00925DC5">
      <w:pPr>
        <w:pStyle w:val="ListParagraph"/>
        <w:numPr>
          <w:ilvl w:val="0"/>
          <w:numId w:val="3"/>
        </w:numPr>
        <w:tabs>
          <w:tab w:val="left" w:pos="1133"/>
        </w:tabs>
      </w:pPr>
      <w:r>
        <w:t>M</w:t>
      </w:r>
      <w:r w:rsidR="00974FE0">
        <w:t xml:space="preserve">aintain </w:t>
      </w:r>
      <w:r>
        <w:t>the</w:t>
      </w:r>
      <w:r w:rsidR="00974FE0">
        <w:t xml:space="preserve"> county web page following established web guidelines</w:t>
      </w:r>
    </w:p>
    <w:p w14:paraId="36923BE8" w14:textId="7681A400" w:rsidR="00974FE0" w:rsidRDefault="00925DC5" w:rsidP="00974FE0">
      <w:pPr>
        <w:pStyle w:val="ListParagraph"/>
        <w:numPr>
          <w:ilvl w:val="0"/>
          <w:numId w:val="3"/>
        </w:numPr>
        <w:tabs>
          <w:tab w:val="left" w:pos="1133"/>
        </w:tabs>
      </w:pPr>
      <w:r>
        <w:t>Maintain the county Facebook page following established social media guidelines</w:t>
      </w:r>
    </w:p>
    <w:p w14:paraId="2310F838" w14:textId="77777777" w:rsidR="00974FE0" w:rsidRDefault="00974FE0" w:rsidP="00974FE0">
      <w:pPr>
        <w:tabs>
          <w:tab w:val="left" w:pos="1133"/>
        </w:tabs>
      </w:pPr>
    </w:p>
    <w:p w14:paraId="29B9FE30" w14:textId="77777777" w:rsidR="00B77172" w:rsidRDefault="00B77172" w:rsidP="00974FE0">
      <w:pPr>
        <w:tabs>
          <w:tab w:val="left" w:pos="1133"/>
        </w:tabs>
        <w:rPr>
          <w:b/>
          <w:bCs/>
        </w:rPr>
      </w:pPr>
    </w:p>
    <w:p w14:paraId="7EEC3558" w14:textId="77777777" w:rsidR="00B77172" w:rsidRDefault="00B77172" w:rsidP="00974FE0">
      <w:pPr>
        <w:tabs>
          <w:tab w:val="left" w:pos="1133"/>
        </w:tabs>
        <w:rPr>
          <w:b/>
          <w:bCs/>
        </w:rPr>
      </w:pPr>
    </w:p>
    <w:p w14:paraId="6A6A8C75" w14:textId="77777777" w:rsidR="00B77172" w:rsidRDefault="00B77172" w:rsidP="00974FE0">
      <w:pPr>
        <w:tabs>
          <w:tab w:val="left" w:pos="1133"/>
        </w:tabs>
        <w:rPr>
          <w:b/>
          <w:bCs/>
        </w:rPr>
      </w:pPr>
    </w:p>
    <w:p w14:paraId="23F2994A" w14:textId="77777777" w:rsidR="00B77172" w:rsidRDefault="00B77172" w:rsidP="00974FE0">
      <w:pPr>
        <w:tabs>
          <w:tab w:val="left" w:pos="1133"/>
        </w:tabs>
        <w:rPr>
          <w:b/>
          <w:bCs/>
        </w:rPr>
      </w:pPr>
    </w:p>
    <w:p w14:paraId="5D0F3404" w14:textId="149B46AA" w:rsidR="00974FE0" w:rsidRPr="00925DC5" w:rsidRDefault="00974FE0" w:rsidP="00974FE0">
      <w:pPr>
        <w:tabs>
          <w:tab w:val="left" w:pos="1133"/>
        </w:tabs>
        <w:rPr>
          <w:b/>
          <w:bCs/>
        </w:rPr>
      </w:pPr>
      <w:r w:rsidRPr="00925DC5">
        <w:rPr>
          <w:b/>
          <w:bCs/>
        </w:rPr>
        <w:t>Support of County Specialists</w:t>
      </w:r>
    </w:p>
    <w:p w14:paraId="2B4B55B8" w14:textId="77777777" w:rsidR="00974FE0" w:rsidRDefault="00974FE0" w:rsidP="00974FE0">
      <w:pPr>
        <w:tabs>
          <w:tab w:val="left" w:pos="1133"/>
        </w:tabs>
      </w:pPr>
    </w:p>
    <w:p w14:paraId="63C10AD9" w14:textId="55AB8EE2" w:rsidR="00C0505A" w:rsidRDefault="00974FE0" w:rsidP="00C0505A">
      <w:pPr>
        <w:pStyle w:val="ListParagraph"/>
        <w:numPr>
          <w:ilvl w:val="0"/>
          <w:numId w:val="10"/>
        </w:numPr>
        <w:tabs>
          <w:tab w:val="left" w:pos="1133"/>
        </w:tabs>
      </w:pPr>
      <w:r>
        <w:t>Assist each staff member with the development and maintenance of program</w:t>
      </w:r>
      <w:r w:rsidR="00C0505A">
        <w:t xml:space="preserve"> as directed </w:t>
      </w:r>
    </w:p>
    <w:p w14:paraId="54A41541" w14:textId="5F8BD68E" w:rsidR="00974FE0" w:rsidRDefault="00974FE0" w:rsidP="00C0505A">
      <w:pPr>
        <w:pStyle w:val="ListParagraph"/>
        <w:numPr>
          <w:ilvl w:val="0"/>
          <w:numId w:val="10"/>
        </w:numPr>
        <w:tabs>
          <w:tab w:val="left" w:pos="1133"/>
        </w:tabs>
      </w:pPr>
      <w:r>
        <w:t xml:space="preserve">Assist each staff member with County Annual Report </w:t>
      </w:r>
    </w:p>
    <w:p w14:paraId="35D03C46" w14:textId="66AD0B55" w:rsidR="00974FE0" w:rsidRDefault="00974FE0" w:rsidP="00C0505A">
      <w:pPr>
        <w:pStyle w:val="ListParagraph"/>
        <w:numPr>
          <w:ilvl w:val="0"/>
          <w:numId w:val="10"/>
        </w:numPr>
        <w:tabs>
          <w:tab w:val="left" w:pos="1133"/>
        </w:tabs>
      </w:pPr>
      <w:r>
        <w:t xml:space="preserve">Assist each staff member with upcoming program duties as assigned </w:t>
      </w:r>
    </w:p>
    <w:p w14:paraId="10A52538" w14:textId="5D2FB02D" w:rsidR="00974FE0" w:rsidRDefault="00974FE0" w:rsidP="00C0505A">
      <w:pPr>
        <w:pStyle w:val="ListParagraph"/>
        <w:numPr>
          <w:ilvl w:val="0"/>
          <w:numId w:val="10"/>
        </w:numPr>
        <w:tabs>
          <w:tab w:val="left" w:pos="1133"/>
        </w:tabs>
      </w:pPr>
      <w:r>
        <w:t xml:space="preserve">Prepare newsletters and other materials </w:t>
      </w:r>
      <w:r w:rsidR="001C4A63">
        <w:t xml:space="preserve">as directed </w:t>
      </w:r>
    </w:p>
    <w:p w14:paraId="2F28F035" w14:textId="5C43318F" w:rsidR="00974FE0" w:rsidRDefault="00974FE0" w:rsidP="00C0505A">
      <w:pPr>
        <w:tabs>
          <w:tab w:val="left" w:pos="1133"/>
        </w:tabs>
        <w:ind w:firstLine="495"/>
      </w:pPr>
    </w:p>
    <w:p w14:paraId="5093F938" w14:textId="41226DD7" w:rsidR="00974FE0" w:rsidRPr="00925DC5" w:rsidRDefault="00974FE0" w:rsidP="00974FE0">
      <w:pPr>
        <w:tabs>
          <w:tab w:val="left" w:pos="1133"/>
        </w:tabs>
        <w:rPr>
          <w:b/>
          <w:bCs/>
        </w:rPr>
      </w:pPr>
      <w:r w:rsidRPr="00925DC5">
        <w:rPr>
          <w:b/>
          <w:bCs/>
        </w:rPr>
        <w:t>Support of County Extension Council</w:t>
      </w:r>
    </w:p>
    <w:p w14:paraId="57CCBC9F" w14:textId="77777777" w:rsidR="00974FE0" w:rsidRDefault="00974FE0" w:rsidP="00974FE0">
      <w:pPr>
        <w:tabs>
          <w:tab w:val="left" w:pos="1133"/>
        </w:tabs>
      </w:pPr>
    </w:p>
    <w:p w14:paraId="1CA420D2" w14:textId="77777777" w:rsidR="00C0505A" w:rsidRDefault="00974FE0" w:rsidP="00C0505A">
      <w:pPr>
        <w:pStyle w:val="ListParagraph"/>
        <w:numPr>
          <w:ilvl w:val="0"/>
          <w:numId w:val="9"/>
        </w:numPr>
        <w:tabs>
          <w:tab w:val="left" w:pos="1133"/>
        </w:tabs>
      </w:pPr>
      <w:r>
        <w:t xml:space="preserve">Maintain </w:t>
      </w:r>
      <w:r w:rsidR="00C0505A">
        <w:t>E</w:t>
      </w:r>
      <w:r>
        <w:t xml:space="preserve">xtension </w:t>
      </w:r>
      <w:r w:rsidR="00C0505A">
        <w:t>C</w:t>
      </w:r>
      <w:r>
        <w:t>ouncil’s financial records</w:t>
      </w:r>
      <w:r w:rsidR="00C0505A">
        <w:t xml:space="preserve">, retaining copies of bills and copies of all transaction receipts in organized financial system as required </w:t>
      </w:r>
    </w:p>
    <w:p w14:paraId="7C75ED10" w14:textId="4E39DB6F" w:rsidR="00974FE0" w:rsidRDefault="00974FE0" w:rsidP="00C0505A">
      <w:pPr>
        <w:pStyle w:val="ListParagraph"/>
        <w:numPr>
          <w:ilvl w:val="0"/>
          <w:numId w:val="9"/>
        </w:numPr>
        <w:tabs>
          <w:tab w:val="left" w:pos="1133"/>
        </w:tabs>
      </w:pPr>
      <w:r>
        <w:t xml:space="preserve">Maintain </w:t>
      </w:r>
      <w:r w:rsidR="00C0505A">
        <w:t xml:space="preserve">Extension Council’s Affirmative Action file and other records as needed </w:t>
      </w:r>
    </w:p>
    <w:p w14:paraId="54BB49CD" w14:textId="792DE5CC" w:rsidR="00974FE0" w:rsidRDefault="00974FE0" w:rsidP="00C0505A">
      <w:pPr>
        <w:pStyle w:val="ListParagraph"/>
        <w:numPr>
          <w:ilvl w:val="0"/>
          <w:numId w:val="9"/>
        </w:numPr>
        <w:tabs>
          <w:tab w:val="left" w:pos="1133"/>
        </w:tabs>
      </w:pPr>
      <w:r>
        <w:t>Prepare quarterly and yearly tax statements</w:t>
      </w:r>
    </w:p>
    <w:p w14:paraId="518A35E5" w14:textId="12E66FEE" w:rsidR="00974FE0" w:rsidRDefault="00C0505A" w:rsidP="00C0505A">
      <w:pPr>
        <w:pStyle w:val="ListParagraph"/>
        <w:numPr>
          <w:ilvl w:val="0"/>
          <w:numId w:val="9"/>
        </w:numPr>
        <w:tabs>
          <w:tab w:val="left" w:pos="1133"/>
        </w:tabs>
      </w:pPr>
      <w:r>
        <w:t xml:space="preserve">Prepare all necessary meeting documents for Extension Council meetings </w:t>
      </w:r>
    </w:p>
    <w:p w14:paraId="2D60AB3E" w14:textId="30DD65E6" w:rsidR="00C0505A" w:rsidRDefault="00C0505A" w:rsidP="00C0505A">
      <w:pPr>
        <w:pStyle w:val="ListParagraph"/>
        <w:numPr>
          <w:ilvl w:val="0"/>
          <w:numId w:val="9"/>
        </w:numPr>
        <w:tabs>
          <w:tab w:val="left" w:pos="1133"/>
        </w:tabs>
      </w:pPr>
      <w:r>
        <w:t xml:space="preserve">Mail checks to claimants the day after Extension Council meetings </w:t>
      </w:r>
    </w:p>
    <w:p w14:paraId="389AF6EE" w14:textId="3BCAEF9B" w:rsidR="00664D1F" w:rsidRDefault="00664D1F" w:rsidP="00C0505A">
      <w:pPr>
        <w:pStyle w:val="ListParagraph"/>
        <w:numPr>
          <w:ilvl w:val="0"/>
          <w:numId w:val="9"/>
        </w:numPr>
        <w:tabs>
          <w:tab w:val="left" w:pos="1133"/>
        </w:tabs>
      </w:pPr>
      <w:r>
        <w:t xml:space="preserve">Complete County Annual Report </w:t>
      </w:r>
    </w:p>
    <w:p w14:paraId="26900D87" w14:textId="38B6BE80" w:rsidR="00C0505A" w:rsidRDefault="00C0505A" w:rsidP="00C0505A">
      <w:pPr>
        <w:tabs>
          <w:tab w:val="left" w:pos="1133"/>
        </w:tabs>
      </w:pPr>
    </w:p>
    <w:p w14:paraId="55B711EF" w14:textId="77777777" w:rsidR="00C0505A" w:rsidRDefault="00C0505A" w:rsidP="00C0505A">
      <w:pPr>
        <w:tabs>
          <w:tab w:val="left" w:pos="1133"/>
        </w:tabs>
      </w:pPr>
    </w:p>
    <w:p w14:paraId="16FA8C47" w14:textId="5CEC28F4" w:rsidR="00974FE0" w:rsidRPr="00925DC5" w:rsidRDefault="00925DC5" w:rsidP="00974FE0">
      <w:pPr>
        <w:tabs>
          <w:tab w:val="left" w:pos="1133"/>
        </w:tabs>
        <w:rPr>
          <w:b/>
          <w:bCs/>
        </w:rPr>
      </w:pPr>
      <w:r w:rsidRPr="00925DC5">
        <w:rPr>
          <w:b/>
          <w:bCs/>
        </w:rPr>
        <w:t xml:space="preserve">Additional </w:t>
      </w:r>
      <w:r w:rsidR="00974FE0" w:rsidRPr="00925DC5">
        <w:rPr>
          <w:b/>
          <w:bCs/>
        </w:rPr>
        <w:t>Qualifications</w:t>
      </w:r>
    </w:p>
    <w:p w14:paraId="4F2D8EED" w14:textId="77777777" w:rsidR="001C4A63" w:rsidRDefault="001C4A63" w:rsidP="001C4A63">
      <w:pPr>
        <w:tabs>
          <w:tab w:val="left" w:pos="1133"/>
        </w:tabs>
      </w:pPr>
    </w:p>
    <w:p w14:paraId="21D109BE" w14:textId="51AFFE26" w:rsidR="001C4A63" w:rsidRDefault="001C4A63" w:rsidP="001C4A63">
      <w:pPr>
        <w:pStyle w:val="ListParagraph"/>
        <w:numPr>
          <w:ilvl w:val="0"/>
          <w:numId w:val="16"/>
        </w:numPr>
        <w:tabs>
          <w:tab w:val="left" w:pos="1133"/>
        </w:tabs>
      </w:pPr>
      <w:r>
        <w:t>Minimum education high school diploma</w:t>
      </w:r>
    </w:p>
    <w:p w14:paraId="6B6F8A39" w14:textId="7F7CA4EC" w:rsidR="001C4A63" w:rsidRDefault="001C4A63" w:rsidP="001C4A63">
      <w:pPr>
        <w:pStyle w:val="ListParagraph"/>
        <w:numPr>
          <w:ilvl w:val="0"/>
          <w:numId w:val="16"/>
        </w:numPr>
        <w:tabs>
          <w:tab w:val="left" w:pos="1133"/>
        </w:tabs>
      </w:pPr>
      <w:r>
        <w:t xml:space="preserve">Service-oriented mindset that enjoys working with the community </w:t>
      </w:r>
    </w:p>
    <w:p w14:paraId="18B863B8" w14:textId="0986917B" w:rsidR="00974FE0" w:rsidRDefault="001C4A63" w:rsidP="001C4A63">
      <w:pPr>
        <w:pStyle w:val="ListParagraph"/>
        <w:numPr>
          <w:ilvl w:val="0"/>
          <w:numId w:val="16"/>
        </w:numPr>
        <w:tabs>
          <w:tab w:val="left" w:pos="1133"/>
        </w:tabs>
      </w:pPr>
      <w:r>
        <w:t>High proficiency in a variety of computer programs, including QuickBooks, Microsoft Word, Excel, Publisher, and PowerPoint. Microsoft Teams and Zoom also used.</w:t>
      </w:r>
    </w:p>
    <w:p w14:paraId="0A87DB14" w14:textId="7FE4FE7F" w:rsidR="001C4A63" w:rsidRDefault="001C4A63" w:rsidP="001C4A63">
      <w:pPr>
        <w:pStyle w:val="ListParagraph"/>
        <w:numPr>
          <w:ilvl w:val="0"/>
          <w:numId w:val="16"/>
        </w:numPr>
        <w:tabs>
          <w:tab w:val="left" w:pos="1133"/>
        </w:tabs>
      </w:pPr>
      <w:r>
        <w:t xml:space="preserve">Additional duties as assigned by Engagement Specialist or Extension Council </w:t>
      </w:r>
    </w:p>
    <w:p w14:paraId="24110F78" w14:textId="77777777" w:rsidR="001C4A63" w:rsidRDefault="001C4A63" w:rsidP="00974FE0">
      <w:pPr>
        <w:tabs>
          <w:tab w:val="left" w:pos="1133"/>
        </w:tabs>
        <w:rPr>
          <w:b/>
          <w:bCs/>
          <w:u w:val="single"/>
        </w:rPr>
      </w:pPr>
    </w:p>
    <w:p w14:paraId="787AD9C7" w14:textId="77777777" w:rsidR="0052567B" w:rsidRDefault="0052567B" w:rsidP="00974FE0">
      <w:pPr>
        <w:tabs>
          <w:tab w:val="left" w:pos="1133"/>
        </w:tabs>
        <w:rPr>
          <w:b/>
          <w:bCs/>
          <w:u w:val="single"/>
        </w:rPr>
      </w:pPr>
    </w:p>
    <w:p w14:paraId="74D63B38" w14:textId="667D8597" w:rsidR="00974FE0" w:rsidRPr="00925DC5" w:rsidRDefault="00974FE0" w:rsidP="00974FE0">
      <w:pPr>
        <w:tabs>
          <w:tab w:val="left" w:pos="1133"/>
        </w:tabs>
        <w:rPr>
          <w:b/>
          <w:bCs/>
          <w:u w:val="single"/>
        </w:rPr>
      </w:pPr>
      <w:r w:rsidRPr="00925DC5">
        <w:rPr>
          <w:b/>
          <w:bCs/>
          <w:u w:val="single"/>
        </w:rPr>
        <w:t>ACCOUNTABILITY</w:t>
      </w:r>
    </w:p>
    <w:p w14:paraId="59AAC815" w14:textId="77777777" w:rsidR="00974FE0" w:rsidRDefault="00974FE0" w:rsidP="00974FE0">
      <w:pPr>
        <w:tabs>
          <w:tab w:val="left" w:pos="1133"/>
        </w:tabs>
      </w:pPr>
    </w:p>
    <w:p w14:paraId="07CAA779" w14:textId="6F9AD877" w:rsidR="00974FE0" w:rsidRDefault="00974FE0" w:rsidP="00974FE0">
      <w:pPr>
        <w:tabs>
          <w:tab w:val="left" w:pos="1133"/>
        </w:tabs>
      </w:pPr>
      <w:r>
        <w:t xml:space="preserve">The county office secretary supports the program efforts of all </w:t>
      </w:r>
      <w:r w:rsidR="001C4A63">
        <w:t>E</w:t>
      </w:r>
      <w:r>
        <w:t xml:space="preserve">xtension </w:t>
      </w:r>
      <w:r w:rsidR="001C4A63">
        <w:t>P</w:t>
      </w:r>
      <w:r>
        <w:t xml:space="preserve">rofessional </w:t>
      </w:r>
    </w:p>
    <w:p w14:paraId="04877845" w14:textId="18ECD454" w:rsidR="00974FE0" w:rsidRDefault="00974FE0" w:rsidP="00974FE0">
      <w:pPr>
        <w:tabs>
          <w:tab w:val="left" w:pos="1133"/>
        </w:tabs>
      </w:pPr>
      <w:r>
        <w:t>and Para-professional staff.</w:t>
      </w:r>
      <w:r w:rsidR="00925DC5">
        <w:t xml:space="preserve"> Additional days/hours outside of regularly scheduled </w:t>
      </w:r>
      <w:r w:rsidR="00C0505A">
        <w:t>business hours will be required</w:t>
      </w:r>
      <w:r w:rsidR="00664D1F">
        <w:t xml:space="preserve"> and compensated via compensatory time. </w:t>
      </w:r>
    </w:p>
    <w:p w14:paraId="5C1DA217" w14:textId="77777777" w:rsidR="00974FE0" w:rsidRDefault="00974FE0" w:rsidP="00974FE0">
      <w:pPr>
        <w:tabs>
          <w:tab w:val="left" w:pos="1133"/>
        </w:tabs>
      </w:pPr>
    </w:p>
    <w:p w14:paraId="77E040F1" w14:textId="0F044F3E" w:rsidR="00974FE0" w:rsidRDefault="00974FE0" w:rsidP="00974FE0">
      <w:pPr>
        <w:tabs>
          <w:tab w:val="left" w:pos="1133"/>
        </w:tabs>
      </w:pPr>
      <w:r>
        <w:t>The regular supervision of the office secretary is provided by the Engagement Specialist in cooperation with the Extension Council.</w:t>
      </w:r>
    </w:p>
    <w:p w14:paraId="71284FAA" w14:textId="77777777" w:rsidR="00974FE0" w:rsidRDefault="00974FE0" w:rsidP="00974FE0">
      <w:pPr>
        <w:tabs>
          <w:tab w:val="left" w:pos="1133"/>
        </w:tabs>
      </w:pPr>
    </w:p>
    <w:p w14:paraId="7CDD69A8" w14:textId="77777777" w:rsidR="00317CC6" w:rsidRDefault="00317CC6" w:rsidP="00974FE0">
      <w:pPr>
        <w:tabs>
          <w:tab w:val="left" w:pos="1133"/>
        </w:tabs>
        <w:rPr>
          <w:b/>
          <w:bCs/>
          <w:u w:val="single"/>
        </w:rPr>
      </w:pPr>
    </w:p>
    <w:p w14:paraId="4D175F3B" w14:textId="77777777" w:rsidR="0052567B" w:rsidRDefault="00974FE0" w:rsidP="0081578A">
      <w:pPr>
        <w:tabs>
          <w:tab w:val="left" w:pos="1133"/>
        </w:tabs>
        <w:rPr>
          <w:b/>
          <w:bCs/>
          <w:u w:val="single"/>
        </w:rPr>
      </w:pPr>
      <w:r w:rsidRPr="00925DC5">
        <w:rPr>
          <w:b/>
          <w:bCs/>
          <w:u w:val="single"/>
        </w:rPr>
        <w:t>PERSONNEL</w:t>
      </w:r>
    </w:p>
    <w:p w14:paraId="78E0E744" w14:textId="7C25B17F" w:rsidR="004C537F" w:rsidRPr="0052567B" w:rsidRDefault="00974FE0" w:rsidP="0081578A">
      <w:pPr>
        <w:tabs>
          <w:tab w:val="left" w:pos="1133"/>
        </w:tabs>
        <w:rPr>
          <w:b/>
          <w:bCs/>
          <w:u w:val="single"/>
        </w:rPr>
      </w:pPr>
      <w:r>
        <w:t>Salary Adjustments are determined by the level of County Commission appropriations obtained by the Extension Council.  Employees are paid monthly.</w:t>
      </w:r>
    </w:p>
    <w:sectPr w:rsidR="004C537F" w:rsidRPr="0052567B" w:rsidSect="0081578A">
      <w:headerReference w:type="first" r:id="rId7"/>
      <w:footerReference w:type="first" r:id="rId8"/>
      <w:type w:val="continuous"/>
      <w:pgSz w:w="12240" w:h="15840"/>
      <w:pgMar w:top="1467" w:right="1440" w:bottom="1440" w:left="1530" w:header="720" w:footer="144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268F2" w14:textId="77777777" w:rsidR="00EB76DA" w:rsidRDefault="00EB76DA" w:rsidP="005E0272">
      <w:r>
        <w:separator/>
      </w:r>
    </w:p>
  </w:endnote>
  <w:endnote w:type="continuationSeparator" w:id="0">
    <w:p w14:paraId="5F560CD8" w14:textId="77777777" w:rsidR="00EB76DA" w:rsidRDefault="00EB76DA" w:rsidP="005E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2DC31" w14:textId="77777777" w:rsidR="005E0272" w:rsidRPr="00E55EF0" w:rsidRDefault="005E0272" w:rsidP="005E0272">
    <w:pPr>
      <w:ind w:right="400"/>
      <w:jc w:val="center"/>
      <w:rPr>
        <w:rFonts w:ascii="Book Antiqua" w:hAnsi="Book Antiqua"/>
        <w:sz w:val="17"/>
        <w:szCs w:val="17"/>
      </w:rPr>
    </w:pPr>
    <w:r w:rsidRPr="00E55EF0">
      <w:rPr>
        <w:rFonts w:ascii="Book Antiqua" w:hAnsi="Book Antiqua"/>
        <w:color w:val="231F20"/>
        <w:sz w:val="17"/>
        <w:szCs w:val="17"/>
      </w:rPr>
      <w:t>University of Missouri, Lincoln University, U.S. Department of Agriculture and Local Extension Councils Cooperating</w:t>
    </w:r>
  </w:p>
  <w:p w14:paraId="66962967" w14:textId="77777777" w:rsidR="005E0272" w:rsidRPr="00DE57C1" w:rsidRDefault="005E0272" w:rsidP="005E0272">
    <w:pPr>
      <w:spacing w:before="120"/>
      <w:ind w:right="400"/>
      <w:jc w:val="center"/>
      <w:rPr>
        <w:rFonts w:ascii="Verdana" w:hAnsi="Verdana"/>
        <w:w w:val="96"/>
        <w:kern w:val="16"/>
        <w:sz w:val="13"/>
        <w:szCs w:val="13"/>
      </w:rPr>
    </w:pPr>
    <w:r w:rsidRPr="00DE57C1">
      <w:rPr>
        <w:rFonts w:ascii="Verdana" w:hAnsi="Verdana"/>
        <w:color w:val="231F20"/>
        <w:w w:val="96"/>
        <w:kern w:val="16"/>
        <w:sz w:val="13"/>
        <w:szCs w:val="13"/>
      </w:rPr>
      <w:t>EQUAL OPPORTUNITY/ADA INSTITUTIONS</w:t>
    </w:r>
  </w:p>
  <w:p w14:paraId="29BF39F3" w14:textId="77777777" w:rsidR="005E0272" w:rsidRDefault="005E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6FF00" w14:textId="77777777" w:rsidR="00EB76DA" w:rsidRDefault="00EB76DA" w:rsidP="005E0272">
      <w:r>
        <w:separator/>
      </w:r>
    </w:p>
  </w:footnote>
  <w:footnote w:type="continuationSeparator" w:id="0">
    <w:p w14:paraId="6B59AB27" w14:textId="77777777" w:rsidR="00EB76DA" w:rsidRDefault="00EB76DA" w:rsidP="005E0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8608" w14:textId="1651C8B6" w:rsidR="005E0272" w:rsidRPr="00382823" w:rsidRDefault="0030557A" w:rsidP="00B77172">
    <w:pPr>
      <w:spacing w:before="93" w:line="218" w:lineRule="auto"/>
      <w:ind w:left="5040" w:right="-720" w:firstLine="130"/>
      <w:jc w:val="right"/>
      <w:rPr>
        <w:rFonts w:ascii="Book Antiqua" w:hAnsi="Book Antiqua"/>
        <w:sz w:val="18"/>
      </w:rPr>
    </w:pPr>
    <w:r>
      <w:rPr>
        <w:rFonts w:hAnsi="Verdana"/>
        <w:b/>
        <w:noProof/>
        <w:kern w:val="18"/>
      </w:rPr>
      <w:drawing>
        <wp:anchor distT="0" distB="0" distL="114300" distR="114300" simplePos="0" relativeHeight="251658239" behindDoc="1" locked="0" layoutInCell="1" allowOverlap="1" wp14:anchorId="3DF39285" wp14:editId="4448DE25">
          <wp:simplePos x="0" y="0"/>
          <wp:positionH relativeFrom="page">
            <wp:posOffset>313055</wp:posOffset>
          </wp:positionH>
          <wp:positionV relativeFrom="page">
            <wp:posOffset>372322</wp:posOffset>
          </wp:positionV>
          <wp:extent cx="2556933" cy="80293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Ext-logo_rgb_hor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933" cy="802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209163" w14:textId="77777777" w:rsidR="005E0272" w:rsidRDefault="005E02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07F6"/>
    <w:multiLevelType w:val="hybridMultilevel"/>
    <w:tmpl w:val="E078EC82"/>
    <w:lvl w:ilvl="0" w:tplc="446C6DAC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D27B1"/>
    <w:multiLevelType w:val="hybridMultilevel"/>
    <w:tmpl w:val="580074D0"/>
    <w:lvl w:ilvl="0" w:tplc="945C04CC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C1957"/>
    <w:multiLevelType w:val="hybridMultilevel"/>
    <w:tmpl w:val="8C181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51A95"/>
    <w:multiLevelType w:val="hybridMultilevel"/>
    <w:tmpl w:val="FE326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63C88"/>
    <w:multiLevelType w:val="hybridMultilevel"/>
    <w:tmpl w:val="FE4A0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642A1"/>
    <w:multiLevelType w:val="hybridMultilevel"/>
    <w:tmpl w:val="95F8C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130A6"/>
    <w:multiLevelType w:val="hybridMultilevel"/>
    <w:tmpl w:val="12D4B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A2241"/>
    <w:multiLevelType w:val="hybridMultilevel"/>
    <w:tmpl w:val="84D8E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A18A7"/>
    <w:multiLevelType w:val="hybridMultilevel"/>
    <w:tmpl w:val="DF741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86FF7"/>
    <w:multiLevelType w:val="hybridMultilevel"/>
    <w:tmpl w:val="28969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377D5"/>
    <w:multiLevelType w:val="hybridMultilevel"/>
    <w:tmpl w:val="E56861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403F1E"/>
    <w:multiLevelType w:val="hybridMultilevel"/>
    <w:tmpl w:val="33D84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37AF2"/>
    <w:multiLevelType w:val="hybridMultilevel"/>
    <w:tmpl w:val="C5D87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14015"/>
    <w:multiLevelType w:val="hybridMultilevel"/>
    <w:tmpl w:val="111A51B0"/>
    <w:lvl w:ilvl="0" w:tplc="446C6DAC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15E09"/>
    <w:multiLevelType w:val="hybridMultilevel"/>
    <w:tmpl w:val="8E4ECE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CF0675"/>
    <w:multiLevelType w:val="hybridMultilevel"/>
    <w:tmpl w:val="E702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891133">
    <w:abstractNumId w:val="15"/>
  </w:num>
  <w:num w:numId="2" w16cid:durableId="1594510601">
    <w:abstractNumId w:val="5"/>
  </w:num>
  <w:num w:numId="3" w16cid:durableId="1314794571">
    <w:abstractNumId w:val="11"/>
  </w:num>
  <w:num w:numId="4" w16cid:durableId="739640000">
    <w:abstractNumId w:val="1"/>
  </w:num>
  <w:num w:numId="5" w16cid:durableId="266348567">
    <w:abstractNumId w:val="3"/>
  </w:num>
  <w:num w:numId="6" w16cid:durableId="1127814891">
    <w:abstractNumId w:val="12"/>
  </w:num>
  <w:num w:numId="7" w16cid:durableId="93944726">
    <w:abstractNumId w:val="4"/>
  </w:num>
  <w:num w:numId="8" w16cid:durableId="501622864">
    <w:abstractNumId w:val="0"/>
  </w:num>
  <w:num w:numId="9" w16cid:durableId="2042509848">
    <w:abstractNumId w:val="8"/>
  </w:num>
  <w:num w:numId="10" w16cid:durableId="1047144546">
    <w:abstractNumId w:val="2"/>
  </w:num>
  <w:num w:numId="11" w16cid:durableId="778598842">
    <w:abstractNumId w:val="6"/>
  </w:num>
  <w:num w:numId="12" w16cid:durableId="784738253">
    <w:abstractNumId w:val="13"/>
  </w:num>
  <w:num w:numId="13" w16cid:durableId="1699546746">
    <w:abstractNumId w:val="9"/>
  </w:num>
  <w:num w:numId="14" w16cid:durableId="1317148614">
    <w:abstractNumId w:val="10"/>
  </w:num>
  <w:num w:numId="15" w16cid:durableId="451019057">
    <w:abstractNumId w:val="14"/>
  </w:num>
  <w:num w:numId="16" w16cid:durableId="6497966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6DA"/>
    <w:rsid w:val="00051EA8"/>
    <w:rsid w:val="000C31AD"/>
    <w:rsid w:val="0013741B"/>
    <w:rsid w:val="00152064"/>
    <w:rsid w:val="001C4A63"/>
    <w:rsid w:val="001D7627"/>
    <w:rsid w:val="00223A9A"/>
    <w:rsid w:val="00231FEC"/>
    <w:rsid w:val="002D086A"/>
    <w:rsid w:val="002D667A"/>
    <w:rsid w:val="0030557A"/>
    <w:rsid w:val="00317016"/>
    <w:rsid w:val="00317CC6"/>
    <w:rsid w:val="00320002"/>
    <w:rsid w:val="00337AA9"/>
    <w:rsid w:val="0037736C"/>
    <w:rsid w:val="00436F15"/>
    <w:rsid w:val="004B554E"/>
    <w:rsid w:val="004C537F"/>
    <w:rsid w:val="0052567B"/>
    <w:rsid w:val="005C4171"/>
    <w:rsid w:val="005E0272"/>
    <w:rsid w:val="006345C3"/>
    <w:rsid w:val="00664D1F"/>
    <w:rsid w:val="006706C6"/>
    <w:rsid w:val="00697A6B"/>
    <w:rsid w:val="007138F0"/>
    <w:rsid w:val="007C03C1"/>
    <w:rsid w:val="007E13F2"/>
    <w:rsid w:val="0081578A"/>
    <w:rsid w:val="008422FA"/>
    <w:rsid w:val="00863DA8"/>
    <w:rsid w:val="00925DC5"/>
    <w:rsid w:val="00935C66"/>
    <w:rsid w:val="009734D1"/>
    <w:rsid w:val="00974FE0"/>
    <w:rsid w:val="0099175B"/>
    <w:rsid w:val="009B1946"/>
    <w:rsid w:val="009F43A8"/>
    <w:rsid w:val="00A2655A"/>
    <w:rsid w:val="00A801BD"/>
    <w:rsid w:val="00AF5988"/>
    <w:rsid w:val="00B32E6C"/>
    <w:rsid w:val="00B77172"/>
    <w:rsid w:val="00B92652"/>
    <w:rsid w:val="00C0505A"/>
    <w:rsid w:val="00C848C5"/>
    <w:rsid w:val="00C96EC4"/>
    <w:rsid w:val="00CD6CF3"/>
    <w:rsid w:val="00D25D69"/>
    <w:rsid w:val="00D3451B"/>
    <w:rsid w:val="00D53615"/>
    <w:rsid w:val="00D840E2"/>
    <w:rsid w:val="00E36C8D"/>
    <w:rsid w:val="00EA298D"/>
    <w:rsid w:val="00EB76DA"/>
    <w:rsid w:val="00F207E9"/>
    <w:rsid w:val="00F4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60344CA"/>
  <w15:chartTrackingRefBased/>
  <w15:docId w15:val="{29EAFE77-528B-4EBC-A9B6-7922095F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38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2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E0272"/>
  </w:style>
  <w:style w:type="paragraph" w:styleId="Footer">
    <w:name w:val="footer"/>
    <w:basedOn w:val="Normal"/>
    <w:link w:val="FooterChar"/>
    <w:uiPriority w:val="99"/>
    <w:unhideWhenUsed/>
    <w:rsid w:val="005E02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E0272"/>
  </w:style>
  <w:style w:type="paragraph" w:styleId="ListParagraph">
    <w:name w:val="List Paragraph"/>
    <w:basedOn w:val="Normal"/>
    <w:uiPriority w:val="34"/>
    <w:qFormat/>
    <w:rsid w:val="00B32E6C"/>
    <w:pPr>
      <w:ind w:left="720"/>
      <w:contextualSpacing/>
    </w:pPr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840E2"/>
  </w:style>
  <w:style w:type="paragraph" w:styleId="BalloonText">
    <w:name w:val="Balloon Text"/>
    <w:basedOn w:val="Normal"/>
    <w:link w:val="BalloonTextChar"/>
    <w:uiPriority w:val="99"/>
    <w:semiHidden/>
    <w:unhideWhenUsed/>
    <w:rsid w:val="00B926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52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FE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FE0"/>
    <w:rPr>
      <w:i/>
      <w:iCs/>
      <w:color w:val="4472C4" w:themeColor="accen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74FE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ryjd\Downloads\mu_ext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mu_ext_letterhead.dotx</Template>
  <TotalTime>1</TotalTime>
  <Pages>1</Pages>
  <Words>518</Words>
  <Characters>2958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 Extension Communications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Salmons, Michael</cp:lastModifiedBy>
  <cp:revision>2</cp:revision>
  <cp:lastPrinted>2020-10-15T21:25:00Z</cp:lastPrinted>
  <dcterms:created xsi:type="dcterms:W3CDTF">2025-03-10T20:06:00Z</dcterms:created>
  <dcterms:modified xsi:type="dcterms:W3CDTF">2025-03-10T20:06:00Z</dcterms:modified>
</cp:coreProperties>
</file>